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35A" w:rsidRPr="001026BF" w:rsidRDefault="00FF335A" w:rsidP="00FF335A">
      <w:pPr>
        <w:spacing w:after="0" w:line="240" w:lineRule="auto"/>
        <w:rPr>
          <w:vanish/>
        </w:rPr>
      </w:pPr>
    </w:p>
    <w:p w:rsidR="00FF335A" w:rsidRDefault="00FF335A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FF335A" w:rsidRDefault="00FF335A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FF335A" w:rsidRPr="001026BF" w:rsidRDefault="00FF335A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BE2FEA" w:rsidRDefault="00BE2FEA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1154BC" w:rsidRDefault="001154BC" w:rsidP="00FF33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5B5038" w:rsidRPr="001F39FF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F39FF">
        <w:rPr>
          <w:rFonts w:ascii="Times New Roman" w:eastAsia="Calibri" w:hAnsi="Times New Roman" w:cs="Times New Roman"/>
          <w:b/>
          <w:sz w:val="26"/>
          <w:szCs w:val="26"/>
        </w:rPr>
        <w:t>Технические требования</w:t>
      </w:r>
    </w:p>
    <w:p w:rsidR="00D25BBE" w:rsidRPr="001F39FF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80A72" w:rsidRDefault="00780A72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0A72">
        <w:rPr>
          <w:rFonts w:ascii="Times New Roman" w:eastAsia="Calibri" w:hAnsi="Times New Roman" w:cs="Times New Roman"/>
          <w:b/>
          <w:sz w:val="26"/>
          <w:szCs w:val="26"/>
        </w:rPr>
        <w:t xml:space="preserve">ОКПД2 42.22.22.140. Выполнение капитального ремонта и обваловке привозным грунтом опор воздушных линий электропередач 6-35 кВ на территории </w:t>
      </w:r>
      <w:proofErr w:type="spellStart"/>
      <w:r w:rsidRPr="00780A72">
        <w:rPr>
          <w:rFonts w:ascii="Times New Roman" w:eastAsia="Calibri" w:hAnsi="Times New Roman" w:cs="Times New Roman"/>
          <w:b/>
          <w:sz w:val="26"/>
          <w:szCs w:val="26"/>
        </w:rPr>
        <w:t>Облученского</w:t>
      </w:r>
      <w:proofErr w:type="spellEnd"/>
      <w:r w:rsidRPr="00780A72">
        <w:rPr>
          <w:rFonts w:ascii="Times New Roman" w:eastAsia="Calibri" w:hAnsi="Times New Roman" w:cs="Times New Roman"/>
          <w:b/>
          <w:sz w:val="26"/>
          <w:szCs w:val="26"/>
        </w:rPr>
        <w:t xml:space="preserve"> муниципального района, Ленинского муниципального района, Биробиджанского муниципального района ЭС ЕАО, в рамках выполнения годовой программы ремонтов 2024 года для нужд филиала «ЭС ЕАО» </w:t>
      </w:r>
    </w:p>
    <w:p w:rsidR="00D25BBE" w:rsidRPr="00301F30" w:rsidRDefault="00D25BBE" w:rsidP="00D25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1F39FF">
        <w:rPr>
          <w:rFonts w:ascii="Times New Roman" w:eastAsia="Calibri" w:hAnsi="Times New Roman" w:cs="Times New Roman"/>
          <w:b/>
          <w:sz w:val="26"/>
          <w:szCs w:val="26"/>
        </w:rPr>
        <w:t>(Лот №</w:t>
      </w:r>
      <w:r w:rsidR="00780A72" w:rsidRPr="00780A72">
        <w:rPr>
          <w:rFonts w:ascii="Times New Roman" w:eastAsia="Calibri" w:hAnsi="Times New Roman" w:cs="Times New Roman"/>
          <w:b/>
          <w:sz w:val="26"/>
          <w:szCs w:val="26"/>
        </w:rPr>
        <w:t>31601-РЕМ ПРОД-2024-ДРСК-ЕАО</w:t>
      </w:r>
      <w:r w:rsidRPr="00301F30">
        <w:rPr>
          <w:rFonts w:ascii="Times New Roman" w:eastAsia="Calibri" w:hAnsi="Times New Roman" w:cs="Times New Roman"/>
          <w:b/>
          <w:sz w:val="24"/>
          <w:szCs w:val="26"/>
        </w:rPr>
        <w:t>)</w:t>
      </w:r>
    </w:p>
    <w:p w:rsidR="00D25BBE" w:rsidRPr="00301F30" w:rsidRDefault="00D25BBE"/>
    <w:p w:rsidR="00D25BBE" w:rsidRPr="00301F30" w:rsidRDefault="00D25BBE"/>
    <w:p w:rsidR="00D25BBE" w:rsidRDefault="00D25BBE"/>
    <w:p w:rsidR="00FF335A" w:rsidRDefault="00FF335A"/>
    <w:p w:rsidR="00FF335A" w:rsidRDefault="00FF335A"/>
    <w:p w:rsidR="00FF335A" w:rsidRPr="00301F30" w:rsidRDefault="00FF335A"/>
    <w:p w:rsidR="00D25BBE" w:rsidRPr="00301F30" w:rsidRDefault="00D25BBE"/>
    <w:p w:rsidR="00D25BBE" w:rsidRPr="00301F30" w:rsidRDefault="00D25BBE"/>
    <w:p w:rsidR="00D25BBE" w:rsidRPr="00301F30" w:rsidRDefault="00D25BBE"/>
    <w:p w:rsidR="00D25BBE" w:rsidRPr="00301F30" w:rsidRDefault="00D25BBE"/>
    <w:p w:rsidR="00412BF9" w:rsidRPr="00301F30" w:rsidRDefault="00412BF9" w:rsidP="00CC6611">
      <w:pPr>
        <w:spacing w:after="0" w:line="240" w:lineRule="auto"/>
        <w:jc w:val="both"/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11639497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6"/>
          <w:szCs w:val="26"/>
        </w:rPr>
      </w:sdtEndPr>
      <w:sdtContent>
        <w:p w:rsidR="00970C87" w:rsidRDefault="00D67D63" w:rsidP="00BB69CF">
          <w:pPr>
            <w:pStyle w:val="af2"/>
            <w:rPr>
              <w:noProof/>
            </w:rPr>
          </w:pPr>
          <w:r w:rsidRPr="001F39FF">
            <w:rPr>
              <w:rFonts w:ascii="Times New Roman" w:hAnsi="Times New Roman" w:cs="Times New Roman"/>
              <w:b/>
              <w:color w:val="auto"/>
              <w:sz w:val="26"/>
              <w:szCs w:val="26"/>
            </w:rPr>
            <w:t>Оглавление</w:t>
          </w:r>
          <w:r w:rsidRPr="000B3AA3">
            <w:rPr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0B3AA3">
            <w:rPr>
              <w:rFonts w:ascii="Times New Roman" w:hAnsi="Times New Roman" w:cs="Times New Roman"/>
              <w:sz w:val="26"/>
              <w:szCs w:val="26"/>
            </w:rPr>
            <w:instrText xml:space="preserve"> TOC \o "1-3" \h \z \u </w:instrText>
          </w:r>
          <w:r w:rsidRPr="000B3AA3">
            <w:rPr>
              <w:rFonts w:ascii="Times New Roman" w:hAnsi="Times New Roman" w:cs="Times New Roman"/>
              <w:sz w:val="26"/>
              <w:szCs w:val="26"/>
            </w:rPr>
            <w:fldChar w:fldCharType="separate"/>
          </w:r>
        </w:p>
        <w:p w:rsidR="00970C87" w:rsidRDefault="0026378E">
          <w:pPr>
            <w:pStyle w:val="2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26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1.</w:t>
            </w:r>
            <w:r w:rsidR="00970C87">
              <w:rPr>
                <w:rFonts w:eastAsiaTheme="minorEastAsia"/>
                <w:noProof/>
                <w:lang w:eastAsia="ru-RU"/>
              </w:rPr>
              <w:tab/>
            </w:r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Общие сведения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_Toc139369626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3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27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1.1. Наименование закупаемых работ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_Toc139369627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3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28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Таблица 1. Перечень объектов заказчика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_Toc139369628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3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29" w:history="1">
            <w:r w:rsidR="00970C87" w:rsidRPr="001F5702">
              <w:rPr>
                <w:rStyle w:val="af3"/>
                <w:rFonts w:ascii="Times New Roman" w:eastAsia="Times New Roman" w:hAnsi="Times New Roman" w:cs="Times New Roman"/>
                <w:b/>
                <w:noProof/>
              </w:rPr>
              <w:t>2.</w:t>
            </w:r>
            <w:r w:rsidR="00970C87">
              <w:rPr>
                <w:rFonts w:eastAsiaTheme="minorEastAsia"/>
                <w:noProof/>
                <w:lang w:eastAsia="ru-RU"/>
              </w:rPr>
              <w:tab/>
            </w:r>
            <w:r w:rsidR="00970C87" w:rsidRPr="001F5702">
              <w:rPr>
                <w:rStyle w:val="af3"/>
                <w:rFonts w:ascii="Times New Roman" w:eastAsia="Times New Roman" w:hAnsi="Times New Roman" w:cs="Times New Roman"/>
                <w:b/>
                <w:noProof/>
              </w:rPr>
              <w:t>Требование к продукции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_Toc139369629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4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0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2.1. Требование к объектам и срокам выполнения работ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_Toc139369630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4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1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2.1.1 Требование к видам и объемам работ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_Toc139369631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4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2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Таблица 2. Перечень и объем выполняемых работ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_Toc139369632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4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3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2.1.2. Требование к срокам выполнения работ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_Toc139369633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4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4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Таблица 3. Требование по срокам выполнения работ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_Toc139369634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4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5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2.2. Требование к качеству работ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_Toc139369635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5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6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Таблица 4. Требования к качеству работ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_Toc139369636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5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7" w:history="1"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3.</w:t>
            </w:r>
            <w:r w:rsidR="00970C87">
              <w:rPr>
                <w:rFonts w:eastAsiaTheme="minorEastAsia"/>
                <w:noProof/>
                <w:lang w:eastAsia="ru-RU"/>
              </w:rPr>
              <w:tab/>
            </w:r>
            <w:r w:rsidR="00970C87" w:rsidRPr="001F5702">
              <w:rPr>
                <w:rStyle w:val="af3"/>
                <w:rFonts w:ascii="Times New Roman" w:hAnsi="Times New Roman" w:cs="Times New Roman"/>
                <w:b/>
                <w:noProof/>
              </w:rPr>
              <w:t>Требования к документации по ценообразованию на этапе закупки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_Toc139369637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9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8" w:history="1">
            <w:r w:rsidR="00970C87" w:rsidRPr="001F5702">
              <w:rPr>
                <w:rStyle w:val="af3"/>
                <w:rFonts w:ascii="Times New Roman" w:eastAsia="Times New Roman" w:hAnsi="Times New Roman" w:cs="Times New Roman"/>
                <w:b/>
                <w:noProof/>
                <w:lang w:eastAsia="ru-RU"/>
              </w:rPr>
              <w:t>4.</w:t>
            </w:r>
            <w:r w:rsidR="00970C87">
              <w:rPr>
                <w:rFonts w:eastAsiaTheme="minorEastAsia"/>
                <w:noProof/>
                <w:lang w:eastAsia="ru-RU"/>
              </w:rPr>
              <w:tab/>
            </w:r>
            <w:r w:rsidR="00970C87" w:rsidRPr="001F5702">
              <w:rPr>
                <w:rStyle w:val="af3"/>
                <w:rFonts w:ascii="Times New Roman" w:eastAsia="Times New Roman" w:hAnsi="Times New Roman" w:cs="Times New Roman"/>
                <w:b/>
                <w:noProof/>
                <w:lang w:eastAsia="ru-RU"/>
              </w:rPr>
              <w:t>Требование к документации по ценообразованию на этапе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_Toc139369638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9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39" w:history="1">
            <w:r w:rsidR="00970C87" w:rsidRPr="001F5702">
              <w:rPr>
                <w:rStyle w:val="af3"/>
                <w:rFonts w:ascii="Times New Roman" w:eastAsia="Times New Roman" w:hAnsi="Times New Roman" w:cs="Times New Roman"/>
                <w:b/>
                <w:noProof/>
                <w:lang w:eastAsia="ru-RU"/>
              </w:rPr>
              <w:t>заключения договора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_Toc139369639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9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970C87" w:rsidRDefault="0026378E">
          <w:pPr>
            <w:pStyle w:val="2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39369640" w:history="1">
            <w:r w:rsidR="00970C87" w:rsidRPr="001F5702">
              <w:rPr>
                <w:rStyle w:val="af3"/>
                <w:rFonts w:ascii="Times New Roman" w:eastAsia="Times New Roman" w:hAnsi="Times New Roman" w:cs="Times New Roman"/>
                <w:b/>
                <w:noProof/>
                <w:lang w:eastAsia="ru-RU"/>
              </w:rPr>
              <w:t>5.</w:t>
            </w:r>
            <w:r w:rsidR="00970C87">
              <w:rPr>
                <w:rFonts w:eastAsiaTheme="minorEastAsia"/>
                <w:noProof/>
                <w:lang w:eastAsia="ru-RU"/>
              </w:rPr>
              <w:tab/>
            </w:r>
            <w:r w:rsidR="00970C87" w:rsidRPr="001F5702">
              <w:rPr>
                <w:rStyle w:val="af3"/>
                <w:rFonts w:ascii="Times New Roman" w:eastAsia="Times New Roman" w:hAnsi="Times New Roman" w:cs="Times New Roman"/>
                <w:b/>
                <w:noProof/>
                <w:lang w:eastAsia="ru-RU"/>
              </w:rPr>
              <w:t>Приложения</w:t>
            </w:r>
            <w:r w:rsidR="00970C87">
              <w:rPr>
                <w:noProof/>
                <w:webHidden/>
              </w:rPr>
              <w:tab/>
            </w:r>
            <w:r w:rsidR="00970C87">
              <w:rPr>
                <w:noProof/>
                <w:webHidden/>
              </w:rPr>
              <w:fldChar w:fldCharType="begin"/>
            </w:r>
            <w:r w:rsidR="00970C87">
              <w:rPr>
                <w:noProof/>
                <w:webHidden/>
              </w:rPr>
              <w:instrText xml:space="preserve"> PAGEREF _Toc139369640 \h </w:instrText>
            </w:r>
            <w:r w:rsidR="00970C87">
              <w:rPr>
                <w:noProof/>
                <w:webHidden/>
              </w:rPr>
            </w:r>
            <w:r w:rsidR="00970C87">
              <w:rPr>
                <w:noProof/>
                <w:webHidden/>
              </w:rPr>
              <w:fldChar w:fldCharType="separate"/>
            </w:r>
            <w:r w:rsidR="001154BC">
              <w:rPr>
                <w:noProof/>
                <w:webHidden/>
              </w:rPr>
              <w:t>9</w:t>
            </w:r>
            <w:r w:rsidR="00970C87">
              <w:rPr>
                <w:noProof/>
                <w:webHidden/>
              </w:rPr>
              <w:fldChar w:fldCharType="end"/>
            </w:r>
          </w:hyperlink>
        </w:p>
        <w:p w:rsidR="00D67D63" w:rsidRPr="000B3AA3" w:rsidRDefault="00D67D63" w:rsidP="000B3AA3">
          <w:pPr>
            <w:pStyle w:val="21"/>
            <w:tabs>
              <w:tab w:val="left" w:pos="660"/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0B3AA3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end"/>
          </w:r>
        </w:p>
      </w:sdtContent>
    </w:sdt>
    <w:p w:rsidR="00D67D63" w:rsidRPr="00301F30" w:rsidRDefault="00D67D63">
      <w:pPr>
        <w:rPr>
          <w:rFonts w:ascii="Times New Roman" w:eastAsiaTheme="majorEastAsia" w:hAnsi="Times New Roman" w:cs="Times New Roman"/>
          <w:b/>
          <w:sz w:val="26"/>
          <w:szCs w:val="26"/>
        </w:rPr>
      </w:pPr>
      <w:r w:rsidRPr="00301F30">
        <w:rPr>
          <w:rFonts w:ascii="Times New Roman" w:hAnsi="Times New Roman" w:cs="Times New Roman"/>
          <w:b/>
        </w:rPr>
        <w:br w:type="page"/>
      </w:r>
    </w:p>
    <w:p w:rsidR="0052102F" w:rsidRDefault="0052102F" w:rsidP="00AE79EA">
      <w:pPr>
        <w:pStyle w:val="2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auto"/>
        </w:rPr>
      </w:pPr>
      <w:bookmarkStart w:id="0" w:name="_Toc139369626"/>
      <w:r w:rsidRPr="00301F30">
        <w:rPr>
          <w:rFonts w:ascii="Times New Roman" w:hAnsi="Times New Roman" w:cs="Times New Roman"/>
          <w:b/>
          <w:color w:val="auto"/>
        </w:rPr>
        <w:lastRenderedPageBreak/>
        <w:t>Общие сведения</w:t>
      </w:r>
      <w:bookmarkEnd w:id="0"/>
    </w:p>
    <w:p w:rsidR="00AE79EA" w:rsidRPr="00AE79EA" w:rsidRDefault="00AE79EA" w:rsidP="00AE79EA"/>
    <w:p w:rsidR="00BE2FEA" w:rsidRPr="00AE79EA" w:rsidRDefault="00BE2FEA" w:rsidP="0024141C">
      <w:pPr>
        <w:pStyle w:val="2"/>
        <w:rPr>
          <w:rFonts w:ascii="Times New Roman" w:hAnsi="Times New Roman" w:cs="Times New Roman"/>
          <w:b/>
          <w:color w:val="auto"/>
        </w:rPr>
      </w:pPr>
      <w:bookmarkStart w:id="1" w:name="_Toc139369627"/>
      <w:r w:rsidRPr="00AE79EA">
        <w:rPr>
          <w:rFonts w:ascii="Times New Roman" w:hAnsi="Times New Roman" w:cs="Times New Roman"/>
          <w:b/>
          <w:color w:val="auto"/>
        </w:rPr>
        <w:t>1.</w:t>
      </w:r>
      <w:r w:rsidR="0052102F" w:rsidRPr="00AE79EA">
        <w:rPr>
          <w:rFonts w:ascii="Times New Roman" w:hAnsi="Times New Roman" w:cs="Times New Roman"/>
          <w:b/>
          <w:color w:val="auto"/>
        </w:rPr>
        <w:t>1</w:t>
      </w:r>
      <w:r w:rsidR="00817149" w:rsidRPr="00AE79EA">
        <w:rPr>
          <w:rFonts w:ascii="Times New Roman" w:hAnsi="Times New Roman" w:cs="Times New Roman"/>
          <w:b/>
          <w:color w:val="auto"/>
        </w:rPr>
        <w:t>.</w:t>
      </w:r>
      <w:r w:rsidRPr="00AE79EA">
        <w:rPr>
          <w:rFonts w:ascii="Times New Roman" w:hAnsi="Times New Roman" w:cs="Times New Roman"/>
          <w:b/>
          <w:color w:val="auto"/>
        </w:rPr>
        <w:t xml:space="preserve"> </w:t>
      </w:r>
      <w:r w:rsidR="00D25BBE" w:rsidRPr="00AE79EA">
        <w:rPr>
          <w:rFonts w:ascii="Times New Roman" w:hAnsi="Times New Roman" w:cs="Times New Roman"/>
          <w:b/>
          <w:color w:val="auto"/>
        </w:rPr>
        <w:t>Наименование закупаемых работ</w:t>
      </w:r>
      <w:bookmarkEnd w:id="1"/>
      <w:r w:rsidR="00D25BBE" w:rsidRPr="00AE79EA">
        <w:rPr>
          <w:rFonts w:ascii="Times New Roman" w:hAnsi="Times New Roman" w:cs="Times New Roman"/>
          <w:b/>
          <w:color w:val="auto"/>
        </w:rPr>
        <w:t xml:space="preserve"> </w:t>
      </w:r>
    </w:p>
    <w:p w:rsidR="00BE2FEA" w:rsidRPr="00301F30" w:rsidRDefault="00BE2FEA" w:rsidP="00BE2FE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12903" w:rsidRDefault="00812903" w:rsidP="008129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2" w:name="_Toc54643126"/>
      <w:bookmarkStart w:id="3" w:name="_Toc40949670"/>
      <w:bookmarkStart w:id="4" w:name="_Toc40952988"/>
      <w:bookmarkStart w:id="5" w:name="_Toc40953043"/>
      <w:bookmarkStart w:id="6" w:name="_Toc40953096"/>
      <w:bookmarkStart w:id="7" w:name="_Toc40954049"/>
      <w:bookmarkStart w:id="8" w:name="_Toc115104133"/>
      <w:r w:rsidRPr="00780A72">
        <w:rPr>
          <w:rFonts w:ascii="Times New Roman" w:eastAsia="Calibri" w:hAnsi="Times New Roman" w:cs="Times New Roman"/>
          <w:b/>
          <w:sz w:val="26"/>
          <w:szCs w:val="26"/>
        </w:rPr>
        <w:t xml:space="preserve">ОКПД2 42.22.22.140. Выполнение капитального ремонта и обваловке привозным грунтом опор воздушных линий электропередач 6-35 кВ на территории </w:t>
      </w:r>
      <w:proofErr w:type="spellStart"/>
      <w:r w:rsidRPr="00780A72">
        <w:rPr>
          <w:rFonts w:ascii="Times New Roman" w:eastAsia="Calibri" w:hAnsi="Times New Roman" w:cs="Times New Roman"/>
          <w:b/>
          <w:sz w:val="26"/>
          <w:szCs w:val="26"/>
        </w:rPr>
        <w:t>Облученского</w:t>
      </w:r>
      <w:proofErr w:type="spellEnd"/>
      <w:r w:rsidRPr="00780A72">
        <w:rPr>
          <w:rFonts w:ascii="Times New Roman" w:eastAsia="Calibri" w:hAnsi="Times New Roman" w:cs="Times New Roman"/>
          <w:b/>
          <w:sz w:val="26"/>
          <w:szCs w:val="26"/>
        </w:rPr>
        <w:t xml:space="preserve"> муниципального района, Ленинского муниципального района, Биробиджанского муниципального района ЭС ЕАО, в рамках выполнения годовой программы ремонтов 2024 года для нужд филиала «ЭС ЕАО» </w:t>
      </w:r>
    </w:p>
    <w:p w:rsidR="00AE79EA" w:rsidRDefault="00AE79EA" w:rsidP="000E2AD4">
      <w:pPr>
        <w:pStyle w:val="2"/>
        <w:rPr>
          <w:rFonts w:ascii="Times New Roman" w:eastAsia="Times New Roman" w:hAnsi="Times New Roman" w:cs="Times New Roman"/>
          <w:b/>
          <w:color w:val="auto"/>
          <w:lang w:eastAsia="ru-RU"/>
        </w:rPr>
      </w:pPr>
    </w:p>
    <w:p w:rsidR="00E334D7" w:rsidRPr="00AE79EA" w:rsidRDefault="00E71D04" w:rsidP="00EB31BF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9" w:name="_Toc139369628"/>
      <w:r w:rsidRPr="00AE79EA">
        <w:rPr>
          <w:rFonts w:ascii="Times New Roman" w:hAnsi="Times New Roman" w:cs="Times New Roman"/>
          <w:b/>
          <w:color w:val="auto"/>
        </w:rPr>
        <w:t xml:space="preserve">Таблица 1. Перечень объектов </w:t>
      </w:r>
      <w:bookmarkEnd w:id="2"/>
      <w:r w:rsidRPr="00AE79EA">
        <w:rPr>
          <w:rFonts w:ascii="Times New Roman" w:hAnsi="Times New Roman" w:cs="Times New Roman"/>
          <w:b/>
          <w:color w:val="auto"/>
        </w:rPr>
        <w:t>заказчика</w:t>
      </w:r>
      <w:bookmarkEnd w:id="9"/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1840"/>
        <w:gridCol w:w="2549"/>
        <w:gridCol w:w="2636"/>
        <w:gridCol w:w="2042"/>
      </w:tblGrid>
      <w:tr w:rsidR="00AD7CDD" w:rsidRPr="001E0730" w:rsidTr="00AD7CDD">
        <w:tc>
          <w:tcPr>
            <w:tcW w:w="294" w:type="pct"/>
            <w:vAlign w:val="center"/>
          </w:tcPr>
          <w:p w:rsidR="00AE79EA" w:rsidRPr="001E0730" w:rsidRDefault="00AE79EA" w:rsidP="000B3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AE79EA" w:rsidRPr="001E0730" w:rsidRDefault="00AE79EA" w:rsidP="000B3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955" w:type="pct"/>
            <w:vAlign w:val="center"/>
          </w:tcPr>
          <w:p w:rsidR="00AE79EA" w:rsidRPr="001E0730" w:rsidRDefault="00AE79EA" w:rsidP="000B3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Наименование объекта</w:t>
            </w:r>
          </w:p>
        </w:tc>
        <w:tc>
          <w:tcPr>
            <w:tcW w:w="1323" w:type="pct"/>
            <w:vAlign w:val="center"/>
          </w:tcPr>
          <w:p w:rsidR="00AE79EA" w:rsidRPr="001E0730" w:rsidRDefault="00AE79EA" w:rsidP="000B3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Расположение объекта </w:t>
            </w:r>
            <w:r w:rsidRPr="001E0730">
              <w:rPr>
                <w:rFonts w:ascii="Times New Roman" w:eastAsia="Times New Roman" w:hAnsi="Times New Roman"/>
                <w:lang w:eastAsia="ru-RU"/>
              </w:rPr>
              <w:br/>
              <w:t>(</w:t>
            </w:r>
            <w:r w:rsidRPr="001E0730">
              <w:rPr>
                <w:rFonts w:ascii="Times New Roman" w:eastAsia="Times New Roman" w:hAnsi="Times New Roman"/>
                <w:i/>
                <w:lang w:eastAsia="ru-RU"/>
              </w:rPr>
              <w:t>место производства работ</w:t>
            </w:r>
            <w:r w:rsidRPr="001E07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368" w:type="pct"/>
            <w:vAlign w:val="center"/>
          </w:tcPr>
          <w:p w:rsidR="00AE79EA" w:rsidRPr="001E0730" w:rsidRDefault="00AE79EA" w:rsidP="000B3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Наименование основного средства </w:t>
            </w:r>
            <w:r w:rsidRPr="001E0730">
              <w:rPr>
                <w:rFonts w:ascii="Times New Roman" w:eastAsia="Times New Roman" w:hAnsi="Times New Roman"/>
                <w:lang w:eastAsia="ru-RU"/>
              </w:rPr>
              <w:br/>
              <w:t>(в отношении которого выполняются работы)</w:t>
            </w:r>
          </w:p>
        </w:tc>
        <w:tc>
          <w:tcPr>
            <w:tcW w:w="1060" w:type="pct"/>
          </w:tcPr>
          <w:p w:rsidR="00AE79EA" w:rsidRPr="001E0730" w:rsidRDefault="00EB31BF" w:rsidP="000B3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Примечание</w:t>
            </w:r>
          </w:p>
        </w:tc>
      </w:tr>
      <w:tr w:rsidR="00AD7CDD" w:rsidRPr="001E0730" w:rsidTr="00AD7CDD">
        <w:tc>
          <w:tcPr>
            <w:tcW w:w="294" w:type="pct"/>
            <w:vAlign w:val="center"/>
          </w:tcPr>
          <w:p w:rsidR="00AE79EA" w:rsidRPr="001E0730" w:rsidRDefault="00AE79EA" w:rsidP="00EB3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E0730">
              <w:rPr>
                <w:rFonts w:ascii="Times New Roman" w:hAnsi="Times New Roman" w:cs="Times New Roman"/>
                <w:b/>
                <w:szCs w:val="26"/>
              </w:rPr>
              <w:t>1</w:t>
            </w:r>
          </w:p>
        </w:tc>
        <w:tc>
          <w:tcPr>
            <w:tcW w:w="955" w:type="pct"/>
            <w:vAlign w:val="center"/>
          </w:tcPr>
          <w:p w:rsidR="00AE79EA" w:rsidRPr="001E0730" w:rsidRDefault="00AE79EA" w:rsidP="00EB3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E0730">
              <w:rPr>
                <w:rFonts w:ascii="Times New Roman" w:hAnsi="Times New Roman" w:cs="Times New Roman"/>
                <w:b/>
                <w:szCs w:val="26"/>
              </w:rPr>
              <w:t>2</w:t>
            </w:r>
          </w:p>
        </w:tc>
        <w:tc>
          <w:tcPr>
            <w:tcW w:w="1323" w:type="pct"/>
            <w:vAlign w:val="center"/>
          </w:tcPr>
          <w:p w:rsidR="00AE79EA" w:rsidRPr="001E0730" w:rsidRDefault="00AE79EA" w:rsidP="00EB3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E0730">
              <w:rPr>
                <w:rFonts w:ascii="Times New Roman" w:hAnsi="Times New Roman" w:cs="Times New Roman"/>
                <w:b/>
                <w:szCs w:val="26"/>
              </w:rPr>
              <w:t>3</w:t>
            </w:r>
          </w:p>
        </w:tc>
        <w:tc>
          <w:tcPr>
            <w:tcW w:w="1368" w:type="pct"/>
            <w:vAlign w:val="center"/>
          </w:tcPr>
          <w:p w:rsidR="00AE79EA" w:rsidRPr="001E0730" w:rsidRDefault="00AE79EA" w:rsidP="00EB3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E0730">
              <w:rPr>
                <w:rFonts w:ascii="Times New Roman" w:hAnsi="Times New Roman" w:cs="Times New Roman"/>
                <w:b/>
                <w:szCs w:val="26"/>
              </w:rPr>
              <w:t>4</w:t>
            </w:r>
          </w:p>
        </w:tc>
        <w:tc>
          <w:tcPr>
            <w:tcW w:w="1060" w:type="pct"/>
            <w:vAlign w:val="center"/>
          </w:tcPr>
          <w:p w:rsidR="00AE79EA" w:rsidRPr="001E0730" w:rsidRDefault="00EB31BF" w:rsidP="00EB3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E0730">
              <w:rPr>
                <w:rFonts w:ascii="Times New Roman" w:hAnsi="Times New Roman" w:cs="Times New Roman"/>
                <w:b/>
                <w:szCs w:val="26"/>
              </w:rPr>
              <w:t>5</w:t>
            </w:r>
          </w:p>
        </w:tc>
      </w:tr>
      <w:tr w:rsidR="00AD7CDD" w:rsidRPr="001E0730" w:rsidTr="00AD7CDD">
        <w:trPr>
          <w:trHeight w:val="881"/>
        </w:trPr>
        <w:tc>
          <w:tcPr>
            <w:tcW w:w="294" w:type="pct"/>
            <w:vAlign w:val="center"/>
          </w:tcPr>
          <w:p w:rsidR="00D72761" w:rsidRPr="001E0730" w:rsidRDefault="00D72761" w:rsidP="008C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1.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D72761" w:rsidRPr="001E0730" w:rsidRDefault="00D72761" w:rsidP="00AE7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кВ Ф.209 от ПС 110 кВ Ленинск</w:t>
            </w:r>
          </w:p>
        </w:tc>
        <w:tc>
          <w:tcPr>
            <w:tcW w:w="1323" w:type="pct"/>
            <w:shd w:val="clear" w:color="auto" w:fill="auto"/>
            <w:vAlign w:val="center"/>
          </w:tcPr>
          <w:p w:rsidR="00D72761" w:rsidRPr="001E0730" w:rsidRDefault="00D72761" w:rsidP="00EB3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ЕАО, Ленинский р-он,</w:t>
            </w:r>
          </w:p>
          <w:p w:rsidR="00D72761" w:rsidRPr="001E0730" w:rsidRDefault="00D72761" w:rsidP="00EB3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с. Ленинское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(Ленинский РЭС)</w:t>
            </w:r>
          </w:p>
        </w:tc>
        <w:tc>
          <w:tcPr>
            <w:tcW w:w="1368" w:type="pct"/>
            <w:vAlign w:val="center"/>
          </w:tcPr>
          <w:p w:rsidR="00E637A3" w:rsidRDefault="00D72761" w:rsidP="00E63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кВ Ф.2</w:t>
            </w:r>
            <w:r w:rsidR="00E637A3">
              <w:rPr>
                <w:rFonts w:ascii="Times New Roman" w:eastAsia="Times New Roman" w:hAnsi="Times New Roman"/>
                <w:lang w:eastAsia="ru-RU"/>
              </w:rPr>
              <w:t>09 "Ленинская"</w:t>
            </w:r>
          </w:p>
          <w:p w:rsidR="00D72761" w:rsidRPr="001E0730" w:rsidRDefault="00E637A3" w:rsidP="00E63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инв. № ЕО0003620</w:t>
            </w:r>
          </w:p>
        </w:tc>
        <w:tc>
          <w:tcPr>
            <w:tcW w:w="1060" w:type="pct"/>
            <w:vMerge w:val="restart"/>
            <w:vAlign w:val="center"/>
          </w:tcPr>
          <w:p w:rsidR="00D72761" w:rsidRPr="001E0730" w:rsidRDefault="00D72761" w:rsidP="00EB31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</w:rPr>
            </w:pPr>
            <w:r w:rsidRPr="001E0730">
              <w:rPr>
                <w:rFonts w:ascii="Times New Roman" w:hAnsi="Times New Roman" w:cs="Times New Roman"/>
                <w:i/>
                <w:szCs w:val="26"/>
              </w:rPr>
              <w:t>Эксплуатирующая организация: АО «ДРСК» «Электрические сети ЕАО»</w:t>
            </w:r>
          </w:p>
        </w:tc>
      </w:tr>
      <w:tr w:rsidR="00AD7CDD" w:rsidRPr="001E0730" w:rsidTr="00AD7CDD">
        <w:trPr>
          <w:trHeight w:val="881"/>
        </w:trPr>
        <w:tc>
          <w:tcPr>
            <w:tcW w:w="294" w:type="pct"/>
            <w:vAlign w:val="center"/>
          </w:tcPr>
          <w:p w:rsidR="00D72761" w:rsidRPr="001E0730" w:rsidRDefault="00D72761" w:rsidP="008C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D72761" w:rsidRPr="001E0730" w:rsidRDefault="00D72761" w:rsidP="00AE7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кВ Ф-77 «Ленинск - Кукелево»</w:t>
            </w:r>
          </w:p>
        </w:tc>
        <w:tc>
          <w:tcPr>
            <w:tcW w:w="1323" w:type="pct"/>
            <w:shd w:val="clear" w:color="auto" w:fill="auto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ЕАО, Ленинский р-он,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с. Ленинское</w:t>
            </w:r>
            <w:r w:rsidR="0058749D" w:rsidRPr="001E0730">
              <w:rPr>
                <w:rFonts w:ascii="Times New Roman" w:eastAsia="Times New Roman" w:hAnsi="Times New Roman"/>
                <w:lang w:eastAsia="ru-RU"/>
              </w:rPr>
              <w:t xml:space="preserve"> – п. Кукелево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(Ленинский РЭС)</w:t>
            </w:r>
          </w:p>
        </w:tc>
        <w:tc>
          <w:tcPr>
            <w:tcW w:w="1368" w:type="pct"/>
            <w:vAlign w:val="center"/>
          </w:tcPr>
          <w:p w:rsidR="00E637A3" w:rsidRDefault="00D72761" w:rsidP="00E63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</w:t>
            </w:r>
            <w:r w:rsidR="00E637A3">
              <w:rPr>
                <w:rFonts w:ascii="Times New Roman" w:eastAsia="Times New Roman" w:hAnsi="Times New Roman"/>
                <w:lang w:eastAsia="ru-RU"/>
              </w:rPr>
              <w:t>10 кВ Ф-77 «Ленинск - Кукелево»</w:t>
            </w:r>
          </w:p>
          <w:p w:rsidR="00D72761" w:rsidRPr="001E0730" w:rsidRDefault="00D72761" w:rsidP="00E63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инв. № ЕО0003599</w:t>
            </w:r>
          </w:p>
        </w:tc>
        <w:tc>
          <w:tcPr>
            <w:tcW w:w="1060" w:type="pct"/>
            <w:vMerge/>
            <w:vAlign w:val="center"/>
          </w:tcPr>
          <w:p w:rsidR="00D72761" w:rsidRPr="001E0730" w:rsidRDefault="00D72761" w:rsidP="00EB31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</w:rPr>
            </w:pPr>
          </w:p>
        </w:tc>
      </w:tr>
      <w:tr w:rsidR="00AD7CDD" w:rsidRPr="001E0730" w:rsidTr="00AD7CDD">
        <w:trPr>
          <w:trHeight w:val="881"/>
        </w:trPr>
        <w:tc>
          <w:tcPr>
            <w:tcW w:w="294" w:type="pct"/>
            <w:vAlign w:val="center"/>
          </w:tcPr>
          <w:p w:rsidR="00D72761" w:rsidRPr="001E0730" w:rsidRDefault="00D72761" w:rsidP="008C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ВЛ-6 кВ Фидер № 140 г. Облучье</w:t>
            </w:r>
          </w:p>
        </w:tc>
        <w:tc>
          <w:tcPr>
            <w:tcW w:w="1323" w:type="pct"/>
            <w:shd w:val="clear" w:color="auto" w:fill="auto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ЕАО, </w:t>
            </w:r>
            <w:proofErr w:type="spellStart"/>
            <w:r w:rsidR="0058749D" w:rsidRPr="001E0730">
              <w:rPr>
                <w:rFonts w:ascii="Times New Roman" w:eastAsia="Times New Roman" w:hAnsi="Times New Roman"/>
                <w:lang w:eastAsia="ru-RU"/>
              </w:rPr>
              <w:t>Облученский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 р-он,</w:t>
            </w:r>
          </w:p>
          <w:p w:rsidR="00D72761" w:rsidRPr="001E0730" w:rsidRDefault="0058749D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г</w:t>
            </w:r>
            <w:r w:rsidR="00D72761" w:rsidRPr="001E0730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1E0730">
              <w:rPr>
                <w:rFonts w:ascii="Times New Roman" w:eastAsia="Times New Roman" w:hAnsi="Times New Roman"/>
                <w:lang w:eastAsia="ru-RU"/>
              </w:rPr>
              <w:t>Облучье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Облученский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 РЭС</w:t>
            </w:r>
          </w:p>
        </w:tc>
        <w:tc>
          <w:tcPr>
            <w:tcW w:w="1368" w:type="pct"/>
            <w:vAlign w:val="center"/>
          </w:tcPr>
          <w:p w:rsidR="00E637A3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ВЛ-6 кВ Фидер № 140</w:t>
            </w:r>
            <w:r w:rsidR="00E637A3">
              <w:rPr>
                <w:rFonts w:ascii="Times New Roman" w:eastAsia="Times New Roman" w:hAnsi="Times New Roman"/>
                <w:lang w:eastAsia="ru-RU"/>
              </w:rPr>
              <w:t xml:space="preserve"> г. Облучье,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инв. № EO0043716</w:t>
            </w:r>
          </w:p>
        </w:tc>
        <w:tc>
          <w:tcPr>
            <w:tcW w:w="1060" w:type="pct"/>
            <w:vMerge/>
            <w:vAlign w:val="center"/>
          </w:tcPr>
          <w:p w:rsidR="00D72761" w:rsidRPr="001E0730" w:rsidRDefault="00D72761" w:rsidP="00EB31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</w:rPr>
            </w:pPr>
          </w:p>
        </w:tc>
      </w:tr>
      <w:tr w:rsidR="00AD7CDD" w:rsidRPr="001E0730" w:rsidTr="00AD7CDD">
        <w:trPr>
          <w:trHeight w:val="881"/>
        </w:trPr>
        <w:tc>
          <w:tcPr>
            <w:tcW w:w="294" w:type="pct"/>
            <w:vAlign w:val="center"/>
          </w:tcPr>
          <w:p w:rsidR="00D72761" w:rsidRPr="001E0730" w:rsidRDefault="00D72761" w:rsidP="008C1CE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4.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D72761" w:rsidRPr="001E0730" w:rsidRDefault="00D72761" w:rsidP="00AE7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кВ Ф–50 "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Дежнево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>–Новое"</w:t>
            </w:r>
          </w:p>
        </w:tc>
        <w:tc>
          <w:tcPr>
            <w:tcW w:w="1323" w:type="pct"/>
            <w:shd w:val="clear" w:color="auto" w:fill="auto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ЕАО, Ленинский р-он,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с. Ленинское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(Ленинский РЭС)</w:t>
            </w:r>
          </w:p>
        </w:tc>
        <w:tc>
          <w:tcPr>
            <w:tcW w:w="1368" w:type="pct"/>
            <w:vAlign w:val="center"/>
          </w:tcPr>
          <w:p w:rsidR="00E637A3" w:rsidRDefault="00E637A3" w:rsidP="00EB3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ВЛ-10 кВ Ф–50 "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Дежнево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–Новое"</w:t>
            </w:r>
          </w:p>
          <w:p w:rsidR="00D72761" w:rsidRPr="001E0730" w:rsidRDefault="00D72761" w:rsidP="00EB31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инв. № ЕО0003639</w:t>
            </w:r>
          </w:p>
        </w:tc>
        <w:tc>
          <w:tcPr>
            <w:tcW w:w="1060" w:type="pct"/>
            <w:vMerge/>
            <w:vAlign w:val="center"/>
          </w:tcPr>
          <w:p w:rsidR="00D72761" w:rsidRPr="001E0730" w:rsidRDefault="00D72761" w:rsidP="00EB31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</w:rPr>
            </w:pPr>
          </w:p>
        </w:tc>
      </w:tr>
      <w:tr w:rsidR="00AD7CDD" w:rsidRPr="001E0730" w:rsidTr="00AD7CDD">
        <w:trPr>
          <w:trHeight w:val="881"/>
        </w:trPr>
        <w:tc>
          <w:tcPr>
            <w:tcW w:w="294" w:type="pct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5.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кВ Ф.234 "Биджан - Новотроицкое"</w:t>
            </w:r>
          </w:p>
        </w:tc>
        <w:tc>
          <w:tcPr>
            <w:tcW w:w="1323" w:type="pct"/>
            <w:shd w:val="clear" w:color="auto" w:fill="auto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ЕАО, Ленинский р-он,</w:t>
            </w:r>
          </w:p>
          <w:p w:rsidR="0058749D" w:rsidRPr="001E0730" w:rsidRDefault="0058749D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с. Биджан – п. Новотроицкое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(Ленинский РЭС)</w:t>
            </w:r>
          </w:p>
        </w:tc>
        <w:tc>
          <w:tcPr>
            <w:tcW w:w="1368" w:type="pct"/>
            <w:vAlign w:val="center"/>
          </w:tcPr>
          <w:p w:rsidR="00E637A3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</w:t>
            </w:r>
            <w:r w:rsidR="00E637A3">
              <w:rPr>
                <w:rFonts w:ascii="Times New Roman" w:eastAsia="Times New Roman" w:hAnsi="Times New Roman"/>
                <w:lang w:eastAsia="ru-RU"/>
              </w:rPr>
              <w:t>В Ф.234 "Биджан - Новотроицкое"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инв. № ЕО0003623</w:t>
            </w:r>
          </w:p>
        </w:tc>
        <w:tc>
          <w:tcPr>
            <w:tcW w:w="1060" w:type="pct"/>
            <w:vMerge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</w:rPr>
            </w:pPr>
          </w:p>
        </w:tc>
      </w:tr>
      <w:tr w:rsidR="00AD7CDD" w:rsidRPr="001E0730" w:rsidTr="00AD7CDD">
        <w:trPr>
          <w:trHeight w:val="881"/>
        </w:trPr>
        <w:tc>
          <w:tcPr>
            <w:tcW w:w="294" w:type="pct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6.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ВЛ-35 кВ Т-123 "Дубовое-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Надежденск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1323" w:type="pct"/>
            <w:shd w:val="clear" w:color="auto" w:fill="auto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ЕАО, Биробиджанский,</w:t>
            </w:r>
          </w:p>
          <w:p w:rsidR="0058749D" w:rsidRPr="001E0730" w:rsidRDefault="0058749D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п. Дубовое-п. 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Надежденск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>"</w:t>
            </w:r>
          </w:p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(Биробиджанский РЭС)</w:t>
            </w:r>
          </w:p>
        </w:tc>
        <w:tc>
          <w:tcPr>
            <w:tcW w:w="1368" w:type="pct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ВЛ-35 кВ Т-123 "Дубовое-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Надежденск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>", инв. EO0000772</w:t>
            </w:r>
          </w:p>
        </w:tc>
        <w:tc>
          <w:tcPr>
            <w:tcW w:w="1060" w:type="pct"/>
            <w:vMerge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</w:rPr>
            </w:pPr>
          </w:p>
        </w:tc>
      </w:tr>
      <w:tr w:rsidR="00AD7CDD" w:rsidRPr="001E0730" w:rsidTr="00AD7CDD">
        <w:trPr>
          <w:trHeight w:val="881"/>
        </w:trPr>
        <w:tc>
          <w:tcPr>
            <w:tcW w:w="294" w:type="pct"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7.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D72761" w:rsidRPr="001E0730" w:rsidRDefault="0058749D" w:rsidP="00587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ВЛ-35 кВ Т-148 "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Брусит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Кульдур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1323" w:type="pct"/>
            <w:shd w:val="clear" w:color="auto" w:fill="auto"/>
            <w:vAlign w:val="center"/>
          </w:tcPr>
          <w:p w:rsidR="0058749D" w:rsidRPr="001E0730" w:rsidRDefault="0058749D" w:rsidP="00587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ЕАО, </w:t>
            </w:r>
            <w:proofErr w:type="spellStart"/>
            <w:r w:rsidR="00AD7CDD" w:rsidRPr="001E0730">
              <w:rPr>
                <w:rFonts w:ascii="Times New Roman" w:eastAsia="Times New Roman" w:hAnsi="Times New Roman"/>
                <w:lang w:eastAsia="ru-RU"/>
              </w:rPr>
              <w:t>Облученский</w:t>
            </w:r>
            <w:proofErr w:type="spellEnd"/>
            <w:r w:rsidR="00AD7CDD" w:rsidRPr="001E0730">
              <w:rPr>
                <w:rFonts w:ascii="Times New Roman" w:eastAsia="Times New Roman" w:hAnsi="Times New Roman"/>
                <w:lang w:eastAsia="ru-RU"/>
              </w:rPr>
              <w:t xml:space="preserve"> р-он,</w:t>
            </w:r>
          </w:p>
          <w:p w:rsidR="0058749D" w:rsidRPr="001E0730" w:rsidRDefault="0058749D" w:rsidP="00587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п. 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Брусит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 -п. 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Кульдур</w:t>
            </w:r>
            <w:proofErr w:type="spellEnd"/>
          </w:p>
          <w:p w:rsidR="00D72761" w:rsidRPr="001E0730" w:rsidRDefault="0058749D" w:rsidP="0058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Теплоозерский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 РЭС)</w:t>
            </w:r>
          </w:p>
        </w:tc>
        <w:tc>
          <w:tcPr>
            <w:tcW w:w="1368" w:type="pct"/>
            <w:vAlign w:val="center"/>
          </w:tcPr>
          <w:p w:rsidR="00E637A3" w:rsidRDefault="0058749D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</w:t>
            </w:r>
            <w:r w:rsidR="00E637A3">
              <w:rPr>
                <w:rFonts w:ascii="Times New Roman" w:eastAsia="Times New Roman" w:hAnsi="Times New Roman"/>
                <w:lang w:eastAsia="ru-RU"/>
              </w:rPr>
              <w:t>-35 кВ Т-148 "</w:t>
            </w:r>
            <w:proofErr w:type="spellStart"/>
            <w:r w:rsidR="00E637A3">
              <w:rPr>
                <w:rFonts w:ascii="Times New Roman" w:eastAsia="Times New Roman" w:hAnsi="Times New Roman"/>
                <w:lang w:eastAsia="ru-RU"/>
              </w:rPr>
              <w:t>Брусит</w:t>
            </w:r>
            <w:proofErr w:type="spellEnd"/>
            <w:r w:rsidR="00E637A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  <w:proofErr w:type="spellStart"/>
            <w:r w:rsidR="00E637A3">
              <w:rPr>
                <w:rFonts w:ascii="Times New Roman" w:eastAsia="Times New Roman" w:hAnsi="Times New Roman"/>
                <w:lang w:eastAsia="ru-RU"/>
              </w:rPr>
              <w:t>Кульдур</w:t>
            </w:r>
            <w:proofErr w:type="spellEnd"/>
            <w:r w:rsidR="00E637A3">
              <w:rPr>
                <w:rFonts w:ascii="Times New Roman" w:eastAsia="Times New Roman" w:hAnsi="Times New Roman"/>
                <w:lang w:eastAsia="ru-RU"/>
              </w:rPr>
              <w:t>"</w:t>
            </w:r>
          </w:p>
          <w:p w:rsidR="00D72761" w:rsidRPr="001E0730" w:rsidRDefault="0058749D" w:rsidP="00D7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инв. № ЕО0004203</w:t>
            </w:r>
          </w:p>
        </w:tc>
        <w:tc>
          <w:tcPr>
            <w:tcW w:w="1060" w:type="pct"/>
            <w:vMerge/>
            <w:vAlign w:val="center"/>
          </w:tcPr>
          <w:p w:rsidR="00D72761" w:rsidRPr="001E0730" w:rsidRDefault="00D72761" w:rsidP="00D727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</w:rPr>
            </w:pPr>
          </w:p>
        </w:tc>
      </w:tr>
    </w:tbl>
    <w:p w:rsidR="00D72761" w:rsidRDefault="00D72761" w:rsidP="000E2AD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7D63" w:rsidRDefault="000E2AD4" w:rsidP="000E2AD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2AD4">
        <w:rPr>
          <w:rFonts w:ascii="Times New Roman" w:hAnsi="Times New Roman" w:cs="Times New Roman"/>
          <w:sz w:val="26"/>
          <w:szCs w:val="26"/>
        </w:rPr>
        <w:t>Работы производятся в охранной зоне воздушных линий электропередач по территории населенной и не населенной (пересеченная) местности, вследствие чего Участнику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электроустановок. (Приказ Минтруда РФ от 15.12.2020 № 903н).</w:t>
      </w:r>
    </w:p>
    <w:p w:rsidR="00AD7CDD" w:rsidRPr="000E2AD4" w:rsidRDefault="00AD7CDD" w:rsidP="000E2AD4">
      <w:pPr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033F0" w:rsidRDefault="003033F0" w:rsidP="00AE79EA">
      <w:pPr>
        <w:pStyle w:val="2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color w:val="auto"/>
        </w:rPr>
      </w:pPr>
      <w:bookmarkStart w:id="10" w:name="_Toc139369629"/>
      <w:r w:rsidRPr="00301F30">
        <w:rPr>
          <w:rFonts w:ascii="Times New Roman" w:eastAsia="Times New Roman" w:hAnsi="Times New Roman" w:cs="Times New Roman"/>
          <w:b/>
          <w:color w:val="auto"/>
        </w:rPr>
        <w:lastRenderedPageBreak/>
        <w:t>Требование к продукции</w:t>
      </w:r>
      <w:bookmarkEnd w:id="10"/>
    </w:p>
    <w:p w:rsidR="00AE79EA" w:rsidRPr="00AE79EA" w:rsidRDefault="00AE79EA" w:rsidP="00AE79EA"/>
    <w:p w:rsidR="003033F0" w:rsidRPr="0024141C" w:rsidRDefault="003033F0" w:rsidP="0024141C">
      <w:pPr>
        <w:pStyle w:val="2"/>
        <w:spacing w:line="360" w:lineRule="auto"/>
        <w:rPr>
          <w:rFonts w:ascii="Times New Roman" w:hAnsi="Times New Roman" w:cs="Times New Roman"/>
          <w:b/>
          <w:color w:val="auto"/>
        </w:rPr>
      </w:pPr>
      <w:bookmarkStart w:id="11" w:name="_Toc139369630"/>
      <w:r w:rsidRPr="0024141C">
        <w:rPr>
          <w:rFonts w:ascii="Times New Roman" w:hAnsi="Times New Roman" w:cs="Times New Roman"/>
          <w:b/>
          <w:color w:val="auto"/>
        </w:rPr>
        <w:t>2.1. Требование к объектам и срокам выполнения работ</w:t>
      </w:r>
      <w:bookmarkEnd w:id="11"/>
      <w:r w:rsidRPr="0024141C">
        <w:rPr>
          <w:rFonts w:ascii="Times New Roman" w:hAnsi="Times New Roman" w:cs="Times New Roman"/>
          <w:b/>
          <w:color w:val="auto"/>
        </w:rPr>
        <w:t xml:space="preserve"> </w:t>
      </w:r>
    </w:p>
    <w:p w:rsidR="003033F0" w:rsidRPr="0024141C" w:rsidRDefault="003033F0" w:rsidP="0024141C">
      <w:pPr>
        <w:pStyle w:val="2"/>
        <w:spacing w:line="360" w:lineRule="auto"/>
        <w:ind w:firstLine="567"/>
        <w:rPr>
          <w:rFonts w:ascii="Times New Roman" w:hAnsi="Times New Roman" w:cs="Times New Roman"/>
          <w:b/>
          <w:color w:val="auto"/>
        </w:rPr>
      </w:pPr>
      <w:bookmarkStart w:id="12" w:name="_Toc139369631"/>
      <w:r w:rsidRPr="0024141C">
        <w:rPr>
          <w:rFonts w:ascii="Times New Roman" w:hAnsi="Times New Roman" w:cs="Times New Roman"/>
          <w:b/>
          <w:color w:val="auto"/>
        </w:rPr>
        <w:t>2.1.1 Требование к видам и объемам работ</w:t>
      </w:r>
      <w:bookmarkEnd w:id="12"/>
    </w:p>
    <w:p w:rsidR="00CC6611" w:rsidRPr="00D72761" w:rsidRDefault="00CC6611" w:rsidP="0024141C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13" w:name="_Toc135749173"/>
      <w:bookmarkStart w:id="14" w:name="_Toc139369632"/>
      <w:r w:rsidRPr="00EB31BF">
        <w:rPr>
          <w:rFonts w:ascii="Times New Roman" w:hAnsi="Times New Roman" w:cs="Times New Roman"/>
          <w:b/>
          <w:color w:val="auto"/>
        </w:rPr>
        <w:t>Таблица 2. Перечень и объем выполняемых работ</w:t>
      </w:r>
      <w:bookmarkEnd w:id="13"/>
      <w:bookmarkEnd w:id="14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678"/>
        <w:gridCol w:w="1530"/>
        <w:gridCol w:w="2722"/>
      </w:tblGrid>
      <w:tr w:rsidR="00CC6611" w:rsidRPr="001E0730" w:rsidTr="00AD7CDD">
        <w:trPr>
          <w:trHeight w:val="605"/>
        </w:trPr>
        <w:tc>
          <w:tcPr>
            <w:tcW w:w="738" w:type="dxa"/>
            <w:vAlign w:val="center"/>
          </w:tcPr>
          <w:p w:rsidR="00CC6611" w:rsidRPr="001E0730" w:rsidRDefault="00CC6611" w:rsidP="00A6106A">
            <w:pPr>
              <w:keepNext/>
              <w:suppressAutoHyphens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№</w:t>
            </w:r>
          </w:p>
          <w:p w:rsidR="00CC6611" w:rsidRPr="001E0730" w:rsidRDefault="00CC6611" w:rsidP="00A6106A">
            <w:pPr>
              <w:keepNext/>
              <w:suppressAutoHyphens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п/п</w:t>
            </w:r>
          </w:p>
        </w:tc>
        <w:tc>
          <w:tcPr>
            <w:tcW w:w="4678" w:type="dxa"/>
            <w:vAlign w:val="center"/>
          </w:tcPr>
          <w:p w:rsidR="00CC6611" w:rsidRPr="001E0730" w:rsidRDefault="00CC6611" w:rsidP="00A6106A">
            <w:pPr>
              <w:keepNext/>
              <w:suppressAutoHyphens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Наименование работ / этапа работ</w:t>
            </w:r>
          </w:p>
        </w:tc>
        <w:tc>
          <w:tcPr>
            <w:tcW w:w="1530" w:type="dxa"/>
            <w:vAlign w:val="center"/>
          </w:tcPr>
          <w:p w:rsidR="00CC6611" w:rsidRPr="001E0730" w:rsidRDefault="00CC6611" w:rsidP="00A6106A">
            <w:pPr>
              <w:keepNext/>
              <w:suppressAutoHyphens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Единица измерения</w:t>
            </w:r>
          </w:p>
        </w:tc>
        <w:tc>
          <w:tcPr>
            <w:tcW w:w="2722" w:type="dxa"/>
            <w:vAlign w:val="center"/>
          </w:tcPr>
          <w:p w:rsidR="00CC6611" w:rsidRPr="001E0730" w:rsidRDefault="00CC6611" w:rsidP="00A6106A">
            <w:pPr>
              <w:keepNext/>
              <w:suppressAutoHyphens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Количество</w:t>
            </w:r>
          </w:p>
        </w:tc>
      </w:tr>
      <w:tr w:rsidR="00CC6611" w:rsidRPr="001E0730" w:rsidTr="00AD7CDD">
        <w:trPr>
          <w:trHeight w:val="193"/>
        </w:trPr>
        <w:tc>
          <w:tcPr>
            <w:tcW w:w="738" w:type="dxa"/>
            <w:vAlign w:val="center"/>
          </w:tcPr>
          <w:p w:rsidR="00CC6611" w:rsidRPr="001E0730" w:rsidRDefault="00CC6611" w:rsidP="00EB31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E0730">
              <w:rPr>
                <w:rFonts w:ascii="Times New Roman" w:hAnsi="Times New Roman" w:cs="Times New Roman"/>
                <w:b/>
                <w:szCs w:val="26"/>
              </w:rPr>
              <w:t>1</w:t>
            </w:r>
          </w:p>
        </w:tc>
        <w:tc>
          <w:tcPr>
            <w:tcW w:w="4678" w:type="dxa"/>
            <w:vAlign w:val="center"/>
          </w:tcPr>
          <w:p w:rsidR="00CC6611" w:rsidRPr="001E0730" w:rsidRDefault="00CC6611" w:rsidP="00EB31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E0730">
              <w:rPr>
                <w:rFonts w:ascii="Times New Roman" w:hAnsi="Times New Roman" w:cs="Times New Roman"/>
                <w:b/>
                <w:szCs w:val="26"/>
              </w:rPr>
              <w:t>2</w:t>
            </w:r>
          </w:p>
        </w:tc>
        <w:tc>
          <w:tcPr>
            <w:tcW w:w="1530" w:type="dxa"/>
            <w:vAlign w:val="center"/>
          </w:tcPr>
          <w:p w:rsidR="00CC6611" w:rsidRPr="001E0730" w:rsidRDefault="00CC6611" w:rsidP="00EB31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E0730">
              <w:rPr>
                <w:rFonts w:ascii="Times New Roman" w:hAnsi="Times New Roman" w:cs="Times New Roman"/>
                <w:b/>
                <w:szCs w:val="26"/>
              </w:rPr>
              <w:t>3</w:t>
            </w:r>
          </w:p>
        </w:tc>
        <w:tc>
          <w:tcPr>
            <w:tcW w:w="2722" w:type="dxa"/>
            <w:vAlign w:val="center"/>
          </w:tcPr>
          <w:p w:rsidR="00CC6611" w:rsidRPr="001E0730" w:rsidRDefault="00CC6611" w:rsidP="00EB31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E0730">
              <w:rPr>
                <w:rFonts w:ascii="Times New Roman" w:hAnsi="Times New Roman" w:cs="Times New Roman"/>
                <w:b/>
                <w:szCs w:val="26"/>
              </w:rPr>
              <w:t>4</w:t>
            </w:r>
          </w:p>
        </w:tc>
      </w:tr>
      <w:tr w:rsidR="00AA4E38" w:rsidRPr="001E0730" w:rsidTr="00AD7CDD">
        <w:tc>
          <w:tcPr>
            <w:tcW w:w="738" w:type="dxa"/>
          </w:tcPr>
          <w:p w:rsidR="00AA4E38" w:rsidRPr="001E0730" w:rsidRDefault="00AA4E38" w:rsidP="008C1CEC">
            <w:pPr>
              <w:pStyle w:val="a6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AA4E38" w:rsidRPr="001E0730" w:rsidRDefault="00AA4E38" w:rsidP="00FE2D19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 xml:space="preserve">Капитальный ремонт </w:t>
            </w:r>
            <w:r w:rsidR="00AD7CDD" w:rsidRPr="001E0730">
              <w:rPr>
                <w:rFonts w:ascii="Times New Roman" w:hAnsi="Times New Roman" w:cs="Times New Roman"/>
                <w:szCs w:val="26"/>
              </w:rPr>
              <w:t>ВЛ</w:t>
            </w:r>
          </w:p>
          <w:p w:rsidR="00AA4E38" w:rsidRPr="001E0730" w:rsidRDefault="00AD7CDD" w:rsidP="008C1CEC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Замена опор</w:t>
            </w:r>
          </w:p>
          <w:p w:rsidR="00AA4E38" w:rsidRPr="001E0730" w:rsidRDefault="00AD7CDD" w:rsidP="008C1CEC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Замена провода</w:t>
            </w:r>
          </w:p>
          <w:p w:rsidR="001E0730" w:rsidRPr="001E0730" w:rsidRDefault="001E0730" w:rsidP="008C1CEC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Установка ПЗУ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AA4E38" w:rsidRPr="001E0730" w:rsidRDefault="00AA4E38" w:rsidP="00EB31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</w:rPr>
            </w:pPr>
            <w:r w:rsidRPr="001E0730">
              <w:rPr>
                <w:rFonts w:ascii="Times New Roman" w:hAnsi="Times New Roman" w:cs="Times New Roman"/>
                <w:i/>
                <w:szCs w:val="26"/>
              </w:rPr>
              <w:t xml:space="preserve">В соответствии с </w:t>
            </w:r>
            <w:r w:rsidRPr="001E0730">
              <w:rPr>
                <w:rFonts w:ascii="Times New Roman" w:eastAsia="Times New Roman" w:hAnsi="Times New Roman" w:cs="Times New Roman"/>
                <w:bCs/>
                <w:i/>
                <w:szCs w:val="26"/>
                <w:lang w:eastAsia="ru-RU"/>
              </w:rPr>
              <w:t>дефектной ведомостью и объемов работ</w:t>
            </w:r>
            <w:r w:rsidRPr="001E0730">
              <w:rPr>
                <w:rFonts w:ascii="Times New Roman" w:hAnsi="Times New Roman" w:cs="Times New Roman"/>
                <w:i/>
                <w:szCs w:val="26"/>
              </w:rPr>
              <w:t xml:space="preserve"> (Приложение № </w:t>
            </w:r>
            <w:r w:rsidR="00860A85" w:rsidRPr="001E0730">
              <w:rPr>
                <w:rFonts w:ascii="Times New Roman" w:hAnsi="Times New Roman" w:cs="Times New Roman"/>
                <w:i/>
                <w:szCs w:val="26"/>
              </w:rPr>
              <w:t>1</w:t>
            </w:r>
            <w:r w:rsidR="00AD7CDD" w:rsidRPr="001E0730">
              <w:rPr>
                <w:rFonts w:ascii="Times New Roman" w:hAnsi="Times New Roman" w:cs="Times New Roman"/>
                <w:i/>
                <w:szCs w:val="26"/>
              </w:rPr>
              <w:t>-3</w:t>
            </w:r>
            <w:r w:rsidRPr="001E0730">
              <w:rPr>
                <w:rFonts w:ascii="Times New Roman" w:hAnsi="Times New Roman" w:cs="Times New Roman"/>
                <w:i/>
                <w:szCs w:val="26"/>
              </w:rPr>
              <w:t xml:space="preserve"> к настоящим Техническим требованиям).</w:t>
            </w:r>
          </w:p>
        </w:tc>
      </w:tr>
      <w:tr w:rsidR="00AD7CDD" w:rsidRPr="001E0730" w:rsidTr="00AD7CDD">
        <w:tc>
          <w:tcPr>
            <w:tcW w:w="738" w:type="dxa"/>
          </w:tcPr>
          <w:p w:rsidR="00AD7CDD" w:rsidRPr="001E0730" w:rsidRDefault="00AD7CDD" w:rsidP="008C1CEC">
            <w:pPr>
              <w:pStyle w:val="a6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AD7CDD" w:rsidRPr="001E0730" w:rsidRDefault="00AD7CDD" w:rsidP="00FE2D19">
            <w:pPr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Капитальный ремонт ВЛ</w:t>
            </w:r>
          </w:p>
          <w:p w:rsidR="00AD7CDD" w:rsidRPr="001E0730" w:rsidRDefault="00AD7CDD" w:rsidP="00AD7CDD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  <w:proofErr w:type="spellStart"/>
            <w:r w:rsidRPr="001E0730">
              <w:rPr>
                <w:rFonts w:ascii="Times New Roman" w:hAnsi="Times New Roman" w:cs="Times New Roman"/>
                <w:szCs w:val="26"/>
              </w:rPr>
              <w:t>Обваловка</w:t>
            </w:r>
            <w:proofErr w:type="spellEnd"/>
            <w:r w:rsidRPr="001E0730">
              <w:rPr>
                <w:rFonts w:ascii="Times New Roman" w:hAnsi="Times New Roman" w:cs="Times New Roman"/>
                <w:szCs w:val="26"/>
              </w:rPr>
              <w:t xml:space="preserve"> опор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AD7CDD" w:rsidRPr="001E0730" w:rsidRDefault="00AD7CDD" w:rsidP="00EB31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</w:rPr>
            </w:pPr>
            <w:r w:rsidRPr="001E0730">
              <w:rPr>
                <w:rFonts w:ascii="Times New Roman" w:hAnsi="Times New Roman" w:cs="Times New Roman"/>
                <w:i/>
                <w:szCs w:val="26"/>
              </w:rPr>
              <w:t xml:space="preserve">В соответствии с </w:t>
            </w:r>
            <w:r w:rsidRPr="001E0730">
              <w:rPr>
                <w:rFonts w:ascii="Times New Roman" w:eastAsia="Times New Roman" w:hAnsi="Times New Roman" w:cs="Times New Roman"/>
                <w:bCs/>
                <w:i/>
                <w:szCs w:val="26"/>
                <w:lang w:eastAsia="ru-RU"/>
              </w:rPr>
              <w:t>дефектной ведомостью и объемов работ</w:t>
            </w:r>
            <w:r w:rsidRPr="001E0730">
              <w:rPr>
                <w:rFonts w:ascii="Times New Roman" w:hAnsi="Times New Roman" w:cs="Times New Roman"/>
                <w:i/>
                <w:szCs w:val="26"/>
              </w:rPr>
              <w:t xml:space="preserve"> (Приложение № 4-7 к настоящим Техническим требованиям).</w:t>
            </w:r>
          </w:p>
        </w:tc>
      </w:tr>
    </w:tbl>
    <w:p w:rsidR="00E334D7" w:rsidRPr="00301F30" w:rsidRDefault="00E334D7" w:rsidP="00635B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C6611" w:rsidRDefault="003033F0" w:rsidP="00D67D63">
      <w:pPr>
        <w:pStyle w:val="2"/>
        <w:rPr>
          <w:rFonts w:ascii="Times New Roman" w:hAnsi="Times New Roman" w:cs="Times New Roman"/>
          <w:b/>
          <w:color w:val="auto"/>
        </w:rPr>
      </w:pPr>
      <w:bookmarkStart w:id="15" w:name="_Toc139369633"/>
      <w:r w:rsidRPr="00301F30">
        <w:rPr>
          <w:rFonts w:ascii="Times New Roman" w:hAnsi="Times New Roman" w:cs="Times New Roman"/>
          <w:b/>
          <w:color w:val="auto"/>
        </w:rPr>
        <w:t>2.1.2. Требование к срокам выполнения работ</w:t>
      </w:r>
      <w:bookmarkEnd w:id="15"/>
      <w:r w:rsidRPr="00301F30">
        <w:rPr>
          <w:rFonts w:ascii="Times New Roman" w:hAnsi="Times New Roman" w:cs="Times New Roman"/>
          <w:b/>
          <w:color w:val="auto"/>
        </w:rPr>
        <w:t xml:space="preserve"> </w:t>
      </w:r>
    </w:p>
    <w:p w:rsidR="000B3AA3" w:rsidRPr="000B3AA3" w:rsidRDefault="000B3AA3" w:rsidP="000B3AA3"/>
    <w:p w:rsidR="00817149" w:rsidRPr="00EB31BF" w:rsidRDefault="00817149" w:rsidP="00EB31BF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16" w:name="_Toc135749175"/>
      <w:bookmarkStart w:id="17" w:name="_Toc139369634"/>
      <w:r w:rsidRPr="00EB31BF">
        <w:rPr>
          <w:rFonts w:ascii="Times New Roman" w:hAnsi="Times New Roman" w:cs="Times New Roman"/>
          <w:b/>
          <w:color w:val="auto"/>
        </w:rPr>
        <w:t>Таблица 3. Требование по срокам выполнения работ</w:t>
      </w:r>
      <w:bookmarkEnd w:id="16"/>
      <w:bookmarkEnd w:id="17"/>
      <w:r w:rsidRPr="00EB31BF">
        <w:rPr>
          <w:rFonts w:ascii="Times New Roman" w:hAnsi="Times New Roman" w:cs="Times New Roman"/>
          <w:b/>
          <w:color w:val="auto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693"/>
        <w:gridCol w:w="2807"/>
        <w:gridCol w:w="2976"/>
      </w:tblGrid>
      <w:tr w:rsidR="00817149" w:rsidRPr="00301F30" w:rsidTr="00EB31BF">
        <w:tc>
          <w:tcPr>
            <w:tcW w:w="1271" w:type="dxa"/>
            <w:shd w:val="clear" w:color="auto" w:fill="auto"/>
            <w:vAlign w:val="center"/>
          </w:tcPr>
          <w:p w:rsidR="00817149" w:rsidRPr="001E0730" w:rsidRDefault="00817149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7149" w:rsidRPr="001E0730" w:rsidRDefault="00817149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817149" w:rsidRPr="001E0730" w:rsidRDefault="00817149" w:rsidP="001E0730">
            <w:pPr>
              <w:pStyle w:val="af1"/>
              <w:keepNext w:val="0"/>
              <w:spacing w:after="0"/>
              <w:jc w:val="center"/>
              <w:rPr>
                <w:rFonts w:cstheme="minorBidi"/>
                <w:snapToGrid/>
                <w:szCs w:val="22"/>
              </w:rPr>
            </w:pPr>
            <w:r w:rsidRPr="001E0730">
              <w:rPr>
                <w:rFonts w:cstheme="minorBidi"/>
                <w:snapToGrid/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EB31BF" w:rsidRPr="001E0730" w:rsidRDefault="00817149" w:rsidP="001E0730">
            <w:pPr>
              <w:pStyle w:val="af1"/>
              <w:keepNext w:val="0"/>
              <w:spacing w:after="0"/>
              <w:jc w:val="center"/>
              <w:rPr>
                <w:rFonts w:cstheme="minorBidi"/>
                <w:snapToGrid/>
                <w:szCs w:val="22"/>
              </w:rPr>
            </w:pPr>
            <w:r w:rsidRPr="001E0730">
              <w:rPr>
                <w:rFonts w:cstheme="minorBidi"/>
                <w:snapToGrid/>
                <w:szCs w:val="22"/>
              </w:rPr>
              <w:t>Требования к око</w:t>
            </w:r>
            <w:r w:rsidR="00EB31BF" w:rsidRPr="001E0730">
              <w:rPr>
                <w:rFonts w:cstheme="minorBidi"/>
                <w:snapToGrid/>
                <w:szCs w:val="22"/>
              </w:rPr>
              <w:t>нчанию срока выполнения работ /</w:t>
            </w:r>
          </w:p>
          <w:p w:rsidR="00817149" w:rsidRPr="001E0730" w:rsidRDefault="00817149" w:rsidP="001E0730">
            <w:pPr>
              <w:pStyle w:val="af1"/>
              <w:keepNext w:val="0"/>
              <w:spacing w:after="0"/>
              <w:jc w:val="center"/>
              <w:rPr>
                <w:rFonts w:cstheme="minorBidi"/>
                <w:snapToGrid/>
                <w:szCs w:val="22"/>
              </w:rPr>
            </w:pPr>
            <w:r w:rsidRPr="001E0730">
              <w:rPr>
                <w:rFonts w:cstheme="minorBidi"/>
                <w:snapToGrid/>
                <w:szCs w:val="22"/>
              </w:rPr>
              <w:t>этапа работ</w:t>
            </w:r>
          </w:p>
        </w:tc>
      </w:tr>
      <w:tr w:rsidR="00817149" w:rsidRPr="00301F30" w:rsidTr="00EB31BF">
        <w:tc>
          <w:tcPr>
            <w:tcW w:w="1271" w:type="dxa"/>
            <w:shd w:val="clear" w:color="auto" w:fill="auto"/>
            <w:vAlign w:val="center"/>
          </w:tcPr>
          <w:p w:rsidR="00817149" w:rsidRPr="001E0730" w:rsidRDefault="00817149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17149" w:rsidRPr="001E0730" w:rsidRDefault="00817149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807" w:type="dxa"/>
            <w:vAlign w:val="center"/>
          </w:tcPr>
          <w:p w:rsidR="00817149" w:rsidRPr="001E0730" w:rsidRDefault="00817149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17149" w:rsidRPr="001E0730" w:rsidRDefault="00817149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1E0730" w:rsidRPr="00301F30" w:rsidTr="00EB31BF">
        <w:tc>
          <w:tcPr>
            <w:tcW w:w="1271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кВ Ф.209 от ПС 110 кВ Ленинск</w:t>
            </w:r>
          </w:p>
        </w:tc>
        <w:tc>
          <w:tcPr>
            <w:tcW w:w="2807" w:type="dxa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 момента заключения договора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«31» декабря 2024</w:t>
            </w:r>
          </w:p>
        </w:tc>
      </w:tr>
      <w:tr w:rsidR="001E0730" w:rsidRPr="00301F30" w:rsidTr="00EB31BF">
        <w:tc>
          <w:tcPr>
            <w:tcW w:w="1271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кВ Ф-77 «Ленинск - Кукелево»</w:t>
            </w:r>
          </w:p>
        </w:tc>
        <w:tc>
          <w:tcPr>
            <w:tcW w:w="2807" w:type="dxa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 момента заключения договора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«31» декабря 2024</w:t>
            </w:r>
          </w:p>
        </w:tc>
      </w:tr>
      <w:tr w:rsidR="001E0730" w:rsidRPr="00301F30" w:rsidTr="00EB31BF">
        <w:tc>
          <w:tcPr>
            <w:tcW w:w="1271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ВЛ-6 кВ Фидер № 140 г. Облучье</w:t>
            </w:r>
          </w:p>
        </w:tc>
        <w:tc>
          <w:tcPr>
            <w:tcW w:w="2807" w:type="dxa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 момента заключения договора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«31» декабря 2024</w:t>
            </w:r>
          </w:p>
        </w:tc>
      </w:tr>
      <w:tr w:rsidR="001E0730" w:rsidRPr="00301F30" w:rsidTr="00EB31BF">
        <w:tc>
          <w:tcPr>
            <w:tcW w:w="1271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4.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кВ Ф–50 "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Дежнево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>–Новое"</w:t>
            </w:r>
          </w:p>
        </w:tc>
        <w:tc>
          <w:tcPr>
            <w:tcW w:w="2807" w:type="dxa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 момента заключения договора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«31» декабря 2024</w:t>
            </w:r>
          </w:p>
        </w:tc>
      </w:tr>
      <w:tr w:rsidR="001E0730" w:rsidRPr="00301F30" w:rsidTr="00EB31BF">
        <w:tc>
          <w:tcPr>
            <w:tcW w:w="1271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5.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ВЛ-10 кВ Ф.234 "Биджан - Новотроицкое"</w:t>
            </w:r>
          </w:p>
        </w:tc>
        <w:tc>
          <w:tcPr>
            <w:tcW w:w="2807" w:type="dxa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 момента заключения договора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«31» декабря 2024</w:t>
            </w:r>
          </w:p>
        </w:tc>
      </w:tr>
      <w:tr w:rsidR="001E0730" w:rsidRPr="00301F30" w:rsidTr="00EB31BF">
        <w:tc>
          <w:tcPr>
            <w:tcW w:w="1271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6.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ВЛ-35 кВ Т-123 "Дубовое-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Надежденск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2807" w:type="dxa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 момента заключения договора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«31» декабря 2024</w:t>
            </w:r>
          </w:p>
        </w:tc>
      </w:tr>
      <w:tr w:rsidR="001E0730" w:rsidRPr="00301F30" w:rsidTr="00EB31BF">
        <w:tc>
          <w:tcPr>
            <w:tcW w:w="1271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1E0730">
              <w:rPr>
                <w:rFonts w:ascii="Times New Roman" w:hAnsi="Times New Roman" w:cs="Times New Roman"/>
                <w:szCs w:val="26"/>
              </w:rPr>
              <w:t>7.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ВЛ-35 кВ Т-148 "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Брусит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  <w:proofErr w:type="spellStart"/>
            <w:r w:rsidRPr="001E0730">
              <w:rPr>
                <w:rFonts w:ascii="Times New Roman" w:eastAsia="Times New Roman" w:hAnsi="Times New Roman"/>
                <w:lang w:eastAsia="ru-RU"/>
              </w:rPr>
              <w:t>Кульдур</w:t>
            </w:r>
            <w:proofErr w:type="spellEnd"/>
            <w:r w:rsidRPr="001E0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2807" w:type="dxa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0730">
              <w:rPr>
                <w:rFonts w:ascii="Times New Roman" w:eastAsia="Times New Roman" w:hAnsi="Times New Roman"/>
                <w:lang w:eastAsia="ru-RU"/>
              </w:rPr>
              <w:t>С момента заключения договора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E0730" w:rsidRPr="001E0730" w:rsidRDefault="001E0730" w:rsidP="001E073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«31» декабря 2024</w:t>
            </w:r>
          </w:p>
        </w:tc>
      </w:tr>
    </w:tbl>
    <w:p w:rsidR="0089144B" w:rsidRDefault="0089144B" w:rsidP="00FF3DA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F39FF" w:rsidRDefault="001F39FF" w:rsidP="00FF3DA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0A85" w:rsidRDefault="00860A85" w:rsidP="00FF3DA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0A85" w:rsidRDefault="00860A85" w:rsidP="00FF3DA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3AA3" w:rsidRDefault="00817149" w:rsidP="0024141C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18" w:name="_Toc139369635"/>
      <w:r w:rsidRPr="00301F30">
        <w:rPr>
          <w:rFonts w:ascii="Times New Roman" w:hAnsi="Times New Roman" w:cs="Times New Roman"/>
          <w:b/>
          <w:color w:val="auto"/>
        </w:rPr>
        <w:lastRenderedPageBreak/>
        <w:t>2.2. Требование к качеству работ</w:t>
      </w:r>
      <w:bookmarkEnd w:id="18"/>
      <w:r w:rsidRPr="00301F30">
        <w:rPr>
          <w:rFonts w:ascii="Times New Roman" w:hAnsi="Times New Roman" w:cs="Times New Roman"/>
          <w:b/>
          <w:color w:val="auto"/>
        </w:rPr>
        <w:t xml:space="preserve"> </w:t>
      </w:r>
    </w:p>
    <w:p w:rsidR="00D25BBE" w:rsidRPr="00EB31BF" w:rsidRDefault="00817149" w:rsidP="0024141C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19" w:name="_Toc135749177"/>
      <w:bookmarkStart w:id="20" w:name="_Toc139369636"/>
      <w:r w:rsidRPr="00EB31BF">
        <w:rPr>
          <w:rFonts w:ascii="Times New Roman" w:hAnsi="Times New Roman" w:cs="Times New Roman"/>
          <w:b/>
          <w:color w:val="auto"/>
        </w:rPr>
        <w:t xml:space="preserve">Таблица </w:t>
      </w:r>
      <w:r w:rsidR="00D25BBE" w:rsidRPr="00EB31BF">
        <w:rPr>
          <w:rFonts w:ascii="Times New Roman" w:hAnsi="Times New Roman" w:cs="Times New Roman"/>
          <w:b/>
          <w:color w:val="auto"/>
        </w:rPr>
        <w:t xml:space="preserve">4. </w:t>
      </w:r>
      <w:bookmarkEnd w:id="3"/>
      <w:bookmarkEnd w:id="4"/>
      <w:bookmarkEnd w:id="5"/>
      <w:bookmarkEnd w:id="6"/>
      <w:bookmarkEnd w:id="7"/>
      <w:bookmarkEnd w:id="8"/>
      <w:r w:rsidRPr="00EB31BF">
        <w:rPr>
          <w:rFonts w:ascii="Times New Roman" w:hAnsi="Times New Roman" w:cs="Times New Roman"/>
          <w:b/>
          <w:color w:val="auto"/>
        </w:rPr>
        <w:t>Требования к качеству работ</w:t>
      </w:r>
      <w:bookmarkEnd w:id="19"/>
      <w:bookmarkEnd w:id="20"/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835"/>
        <w:gridCol w:w="2236"/>
        <w:gridCol w:w="3206"/>
        <w:gridCol w:w="3351"/>
      </w:tblGrid>
      <w:tr w:rsidR="0024141C" w:rsidRPr="00D42F2C" w:rsidTr="00C2129A">
        <w:tc>
          <w:tcPr>
            <w:tcW w:w="434" w:type="pct"/>
            <w:vMerge w:val="restart"/>
            <w:vAlign w:val="center"/>
          </w:tcPr>
          <w:p w:rsidR="00EB31BF" w:rsidRPr="00D42F2C" w:rsidRDefault="00EB31BF" w:rsidP="0024141C">
            <w:pPr>
              <w:jc w:val="center"/>
              <w:rPr>
                <w:b/>
                <w:bCs/>
                <w:sz w:val="24"/>
                <w:szCs w:val="24"/>
              </w:rPr>
            </w:pPr>
            <w:r w:rsidRPr="00D42F2C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61" w:type="pct"/>
            <w:vMerge w:val="restart"/>
            <w:vAlign w:val="center"/>
          </w:tcPr>
          <w:p w:rsidR="00EB31BF" w:rsidRPr="00D42F2C" w:rsidRDefault="00EB31BF" w:rsidP="00A6106A">
            <w:pPr>
              <w:jc w:val="center"/>
              <w:rPr>
                <w:b/>
                <w:bCs/>
                <w:sz w:val="24"/>
                <w:szCs w:val="24"/>
              </w:rPr>
            </w:pPr>
            <w:r w:rsidRPr="00D42F2C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665" w:type="pct"/>
            <w:vMerge w:val="restart"/>
            <w:vAlign w:val="center"/>
          </w:tcPr>
          <w:p w:rsidR="00EB31BF" w:rsidRPr="00D42F2C" w:rsidRDefault="00EB31BF" w:rsidP="00A6106A">
            <w:pPr>
              <w:jc w:val="center"/>
              <w:rPr>
                <w:b/>
                <w:bCs/>
                <w:sz w:val="24"/>
                <w:szCs w:val="24"/>
              </w:rPr>
            </w:pPr>
            <w:r w:rsidRPr="00D42F2C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740" w:type="pct"/>
            <w:vAlign w:val="center"/>
          </w:tcPr>
          <w:p w:rsidR="00EB31BF" w:rsidRPr="00D42F2C" w:rsidRDefault="00EB31BF" w:rsidP="00A6106A">
            <w:pPr>
              <w:jc w:val="center"/>
              <w:rPr>
                <w:b/>
                <w:bCs/>
                <w:sz w:val="24"/>
                <w:szCs w:val="24"/>
              </w:rPr>
            </w:pPr>
            <w:r w:rsidRPr="00D42F2C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24141C" w:rsidRPr="00D42F2C" w:rsidTr="00C2129A">
        <w:tc>
          <w:tcPr>
            <w:tcW w:w="434" w:type="pct"/>
            <w:vMerge/>
            <w:vAlign w:val="center"/>
          </w:tcPr>
          <w:p w:rsidR="00EB31BF" w:rsidRPr="00D42F2C" w:rsidRDefault="00EB31BF" w:rsidP="00A610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1" w:type="pct"/>
            <w:vMerge/>
            <w:vAlign w:val="center"/>
          </w:tcPr>
          <w:p w:rsidR="00EB31BF" w:rsidRPr="00D42F2C" w:rsidRDefault="00EB31BF" w:rsidP="00A610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5" w:type="pct"/>
            <w:vMerge/>
            <w:vAlign w:val="center"/>
          </w:tcPr>
          <w:p w:rsidR="00EB31BF" w:rsidRPr="00D42F2C" w:rsidRDefault="00EB31BF" w:rsidP="00A610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0" w:type="pct"/>
            <w:vAlign w:val="center"/>
          </w:tcPr>
          <w:p w:rsidR="00EB31BF" w:rsidRPr="00D42F2C" w:rsidRDefault="00EB31BF" w:rsidP="00A6106A">
            <w:pPr>
              <w:jc w:val="center"/>
              <w:rPr>
                <w:b/>
                <w:bCs/>
                <w:sz w:val="24"/>
                <w:szCs w:val="24"/>
              </w:rPr>
            </w:pPr>
            <w:r w:rsidRPr="00D42F2C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</w:tr>
      <w:tr w:rsidR="0024141C" w:rsidRPr="00D42F2C" w:rsidTr="00C2129A">
        <w:trPr>
          <w:trHeight w:val="344"/>
        </w:trPr>
        <w:tc>
          <w:tcPr>
            <w:tcW w:w="434" w:type="pct"/>
            <w:vAlign w:val="center"/>
          </w:tcPr>
          <w:p w:rsidR="00EB31BF" w:rsidRPr="00D42F2C" w:rsidRDefault="00EB31BF" w:rsidP="00A6106A">
            <w:pPr>
              <w:spacing w:before="60" w:after="60"/>
              <w:jc w:val="center"/>
            </w:pPr>
            <w:r w:rsidRPr="00D42F2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61" w:type="pct"/>
            <w:vAlign w:val="center"/>
          </w:tcPr>
          <w:p w:rsidR="00EB31BF" w:rsidRPr="00D42F2C" w:rsidRDefault="00EB31BF" w:rsidP="00A6106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65" w:type="pct"/>
            <w:vAlign w:val="center"/>
          </w:tcPr>
          <w:p w:rsidR="00EB31BF" w:rsidRPr="00D42F2C" w:rsidRDefault="00EB31BF" w:rsidP="00A6106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40" w:type="pct"/>
            <w:vAlign w:val="center"/>
          </w:tcPr>
          <w:p w:rsidR="00EB31BF" w:rsidRPr="00D42F2C" w:rsidRDefault="00EB31BF" w:rsidP="00A6106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4</w:t>
            </w:r>
          </w:p>
        </w:tc>
      </w:tr>
      <w:tr w:rsidR="00EB31BF" w:rsidRPr="00D42F2C" w:rsidTr="00C2129A">
        <w:tc>
          <w:tcPr>
            <w:tcW w:w="434" w:type="pct"/>
            <w:vAlign w:val="center"/>
          </w:tcPr>
          <w:p w:rsidR="00EB31BF" w:rsidRPr="00D42F2C" w:rsidRDefault="00EB31BF" w:rsidP="008C1CEC">
            <w:pPr>
              <w:pStyle w:val="a6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826" w:type="pct"/>
            <w:gridSpan w:val="2"/>
            <w:vAlign w:val="center"/>
          </w:tcPr>
          <w:p w:rsidR="00EB31BF" w:rsidRPr="00D42F2C" w:rsidRDefault="00EB31BF" w:rsidP="00A6106A">
            <w:pPr>
              <w:jc w:val="both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1740" w:type="pct"/>
          </w:tcPr>
          <w:p w:rsidR="00EB31BF" w:rsidRPr="00D42F2C" w:rsidRDefault="00EB31BF" w:rsidP="00A6106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EB31BF" w:rsidRPr="00D42F2C" w:rsidTr="00C2129A">
        <w:tc>
          <w:tcPr>
            <w:tcW w:w="434" w:type="pct"/>
            <w:vAlign w:val="center"/>
          </w:tcPr>
          <w:p w:rsidR="00EB31BF" w:rsidRPr="00D42F2C" w:rsidRDefault="00EB31BF" w:rsidP="008C1CEC">
            <w:pPr>
              <w:pStyle w:val="a6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2826" w:type="pct"/>
            <w:gridSpan w:val="2"/>
            <w:vAlign w:val="center"/>
          </w:tcPr>
          <w:p w:rsidR="00EB31BF" w:rsidRPr="00D42F2C" w:rsidRDefault="00EB31BF" w:rsidP="00A6106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740" w:type="pct"/>
          </w:tcPr>
          <w:p w:rsidR="00EB31BF" w:rsidRPr="00D42F2C" w:rsidRDefault="00EB31BF" w:rsidP="00A610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8C1CEC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  <w:shd w:val="clear" w:color="auto" w:fill="auto"/>
          </w:tcPr>
          <w:p w:rsidR="0024141C" w:rsidRPr="00D42F2C" w:rsidRDefault="0024141C" w:rsidP="00A6106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Все работы выполняются в соответствии с настоящими Техническими требованиями и Ведомостью дефектов и объемов работ (Приложение № 1</w:t>
            </w:r>
            <w:r w:rsidR="003A739D" w:rsidRPr="003A739D">
              <w:rPr>
                <w:i/>
                <w:sz w:val="24"/>
                <w:szCs w:val="24"/>
              </w:rPr>
              <w:t>-7</w:t>
            </w:r>
            <w:r w:rsidRPr="00D42F2C">
              <w:rPr>
                <w:i/>
                <w:sz w:val="24"/>
                <w:szCs w:val="24"/>
              </w:rPr>
              <w:t xml:space="preserve"> к настоящим Техническим требованиям).</w:t>
            </w:r>
          </w:p>
        </w:tc>
        <w:tc>
          <w:tcPr>
            <w:tcW w:w="1740" w:type="pct"/>
            <w:vMerge w:val="restart"/>
            <w:shd w:val="clear" w:color="auto" w:fill="auto"/>
          </w:tcPr>
          <w:p w:rsidR="0024141C" w:rsidRPr="0024141C" w:rsidRDefault="0024141C" w:rsidP="0024141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8C1CEC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  <w:shd w:val="clear" w:color="auto" w:fill="auto"/>
          </w:tcPr>
          <w:p w:rsidR="0024141C" w:rsidRPr="00D42F2C" w:rsidRDefault="0024141C" w:rsidP="00A6106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1740" w:type="pct"/>
            <w:vMerge/>
            <w:shd w:val="clear" w:color="auto" w:fill="auto"/>
          </w:tcPr>
          <w:p w:rsidR="0024141C" w:rsidRPr="00D42F2C" w:rsidRDefault="0024141C" w:rsidP="00A6106A">
            <w:pPr>
              <w:rPr>
                <w:i/>
                <w:sz w:val="24"/>
                <w:szCs w:val="24"/>
              </w:rPr>
            </w:pP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8C1CEC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  <w:shd w:val="clear" w:color="auto" w:fill="auto"/>
          </w:tcPr>
          <w:p w:rsidR="0024141C" w:rsidRPr="00D42F2C" w:rsidRDefault="0024141C" w:rsidP="00A6106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После выполнения полного объема работ Подрядчик:</w:t>
            </w:r>
          </w:p>
          <w:p w:rsidR="0024141C" w:rsidRPr="00D42F2C" w:rsidRDefault="0024141C" w:rsidP="00A6106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 w:rsidR="0024141C" w:rsidRPr="00D42F2C" w:rsidRDefault="0024141C" w:rsidP="00A6106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подписывает акт о приеме-сдаче отремонтированных, реконструированных, модернизированных объектов основных средств (форма № ОС-3)</w:t>
            </w:r>
          </w:p>
        </w:tc>
        <w:tc>
          <w:tcPr>
            <w:tcW w:w="1740" w:type="pct"/>
            <w:vMerge/>
            <w:shd w:val="clear" w:color="auto" w:fill="auto"/>
          </w:tcPr>
          <w:p w:rsidR="0024141C" w:rsidRPr="00D42F2C" w:rsidRDefault="0024141C" w:rsidP="00A6106A">
            <w:pPr>
              <w:rPr>
                <w:i/>
                <w:sz w:val="24"/>
                <w:szCs w:val="24"/>
              </w:rPr>
            </w:pP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8C1CEC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  <w:shd w:val="clear" w:color="auto" w:fill="auto"/>
          </w:tcPr>
          <w:p w:rsidR="0024141C" w:rsidRPr="00D42F2C" w:rsidRDefault="0024141C" w:rsidP="00A6106A">
            <w:pPr>
              <w:jc w:val="both"/>
              <w:rPr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</w:t>
            </w:r>
          </w:p>
        </w:tc>
        <w:tc>
          <w:tcPr>
            <w:tcW w:w="1740" w:type="pct"/>
            <w:vMerge/>
            <w:shd w:val="clear" w:color="auto" w:fill="auto"/>
          </w:tcPr>
          <w:p w:rsidR="0024141C" w:rsidRPr="00D42F2C" w:rsidRDefault="0024141C" w:rsidP="00A6106A">
            <w:pPr>
              <w:rPr>
                <w:sz w:val="24"/>
                <w:szCs w:val="24"/>
              </w:rPr>
            </w:pPr>
          </w:p>
        </w:tc>
      </w:tr>
      <w:tr w:rsidR="00EB31BF" w:rsidRPr="00D42F2C" w:rsidTr="00C2129A">
        <w:tc>
          <w:tcPr>
            <w:tcW w:w="434" w:type="pct"/>
            <w:vAlign w:val="center"/>
          </w:tcPr>
          <w:p w:rsidR="00EB31BF" w:rsidRPr="00D42F2C" w:rsidRDefault="00EB31BF" w:rsidP="008C1CEC">
            <w:pPr>
              <w:pStyle w:val="a6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2826" w:type="pct"/>
            <w:gridSpan w:val="2"/>
            <w:vAlign w:val="center"/>
          </w:tcPr>
          <w:p w:rsidR="00EB31BF" w:rsidRPr="00D42F2C" w:rsidRDefault="00EB31BF" w:rsidP="00A6106A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740" w:type="pct"/>
          </w:tcPr>
          <w:p w:rsidR="00EB31BF" w:rsidRPr="00D42F2C" w:rsidRDefault="00EB31BF" w:rsidP="00A6106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24141C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24141C" w:rsidRPr="00D42F2C" w:rsidRDefault="0024141C" w:rsidP="0024141C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</w:t>
            </w:r>
          </w:p>
        </w:tc>
        <w:tc>
          <w:tcPr>
            <w:tcW w:w="1740" w:type="pct"/>
            <w:vMerge w:val="restart"/>
          </w:tcPr>
          <w:p w:rsidR="0024141C" w:rsidRPr="0024141C" w:rsidRDefault="0024141C" w:rsidP="0024141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24141C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24141C" w:rsidRPr="00D42F2C" w:rsidRDefault="0024141C" w:rsidP="0024141C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Заявка на вывод оборудования в ремонт подается Подрядчиком не позднее 15 рабочих дней до начала производства работ</w:t>
            </w:r>
          </w:p>
        </w:tc>
        <w:tc>
          <w:tcPr>
            <w:tcW w:w="1740" w:type="pct"/>
            <w:vMerge/>
          </w:tcPr>
          <w:p w:rsidR="0024141C" w:rsidRPr="00D42F2C" w:rsidRDefault="0024141C" w:rsidP="0024141C">
            <w:pPr>
              <w:rPr>
                <w:i/>
                <w:sz w:val="24"/>
                <w:szCs w:val="24"/>
              </w:rPr>
            </w:pP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24141C">
            <w:pPr>
              <w:pStyle w:val="a6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26" w:type="pct"/>
            <w:gridSpan w:val="2"/>
            <w:vAlign w:val="center"/>
          </w:tcPr>
          <w:p w:rsidR="0024141C" w:rsidRPr="00D42F2C" w:rsidRDefault="0024141C" w:rsidP="0024141C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740" w:type="pct"/>
          </w:tcPr>
          <w:p w:rsidR="0024141C" w:rsidRPr="00D42F2C" w:rsidRDefault="0024141C" w:rsidP="0024141C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24141C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24141C" w:rsidRPr="00D42F2C" w:rsidRDefault="0024141C" w:rsidP="0024141C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 xml:space="preserve">Материалы, предоставляемые Подрядчиком, должны соответствовать государственным стандартам, техническим условиям и иметь </w:t>
            </w:r>
            <w:r w:rsidRPr="00D42F2C">
              <w:rPr>
                <w:i/>
                <w:sz w:val="24"/>
                <w:szCs w:val="24"/>
              </w:rPr>
              <w:lastRenderedPageBreak/>
              <w:t>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1740" w:type="pct"/>
            <w:vMerge w:val="restart"/>
          </w:tcPr>
          <w:p w:rsidR="0024141C" w:rsidRPr="0024141C" w:rsidRDefault="0024141C" w:rsidP="0024141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Участник должен предоставить в заявке согласие выполнить работы, </w:t>
            </w:r>
            <w:r>
              <w:rPr>
                <w:i/>
                <w:sz w:val="24"/>
                <w:szCs w:val="24"/>
              </w:rPr>
              <w:lastRenderedPageBreak/>
              <w:t>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24141C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24141C" w:rsidRPr="00D42F2C" w:rsidRDefault="0024141C" w:rsidP="0024141C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Поставка материалов и техники необходимых для выполнения работ – 100% Подрядчика</w:t>
            </w:r>
          </w:p>
        </w:tc>
        <w:tc>
          <w:tcPr>
            <w:tcW w:w="1740" w:type="pct"/>
            <w:vMerge/>
          </w:tcPr>
          <w:p w:rsidR="0024141C" w:rsidRPr="00D42F2C" w:rsidRDefault="0024141C" w:rsidP="0024141C">
            <w:pPr>
              <w:rPr>
                <w:sz w:val="24"/>
                <w:szCs w:val="24"/>
              </w:rPr>
            </w:pP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24141C">
            <w:pPr>
              <w:pStyle w:val="a6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26" w:type="pct"/>
            <w:gridSpan w:val="2"/>
            <w:vAlign w:val="center"/>
          </w:tcPr>
          <w:p w:rsidR="0024141C" w:rsidRPr="00D42F2C" w:rsidRDefault="0024141C" w:rsidP="0024141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740" w:type="pct"/>
          </w:tcPr>
          <w:p w:rsidR="0024141C" w:rsidRPr="00D42F2C" w:rsidRDefault="0024141C" w:rsidP="0024141C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24141C" w:rsidRPr="00D42F2C" w:rsidTr="00C2129A">
        <w:tc>
          <w:tcPr>
            <w:tcW w:w="434" w:type="pct"/>
            <w:vAlign w:val="center"/>
          </w:tcPr>
          <w:p w:rsidR="0024141C" w:rsidRPr="00D42F2C" w:rsidRDefault="0024141C" w:rsidP="0024141C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24141C" w:rsidRPr="00D42F2C" w:rsidRDefault="0024141C" w:rsidP="0024141C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1740" w:type="pct"/>
          </w:tcPr>
          <w:p w:rsidR="0024141C" w:rsidRPr="0024141C" w:rsidRDefault="0024141C" w:rsidP="0024141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 w:rsidR="00C2129A" w:rsidRPr="00D42F2C" w:rsidTr="00ED1553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26" w:type="pct"/>
            <w:gridSpan w:val="2"/>
          </w:tcPr>
          <w:p w:rsidR="00C2129A" w:rsidRDefault="00C2129A" w:rsidP="00C2129A">
            <w:r w:rsidRPr="00340C1F"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740" w:type="pct"/>
          </w:tcPr>
          <w:p w:rsidR="00C2129A" w:rsidRPr="00D42F2C" w:rsidRDefault="00C2129A" w:rsidP="00C2129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C2129A" w:rsidRPr="00D42F2C" w:rsidTr="00ED1553">
        <w:tc>
          <w:tcPr>
            <w:tcW w:w="434" w:type="pct"/>
            <w:vAlign w:val="center"/>
          </w:tcPr>
          <w:p w:rsidR="00C2129A" w:rsidRPr="00C2129A" w:rsidRDefault="00C2129A" w:rsidP="00C2129A">
            <w:pPr>
              <w:pStyle w:val="a6"/>
              <w:spacing w:before="60" w:after="60"/>
              <w:ind w:left="25"/>
            </w:pPr>
            <w:r w:rsidRPr="00C2129A">
              <w:rPr>
                <w:sz w:val="24"/>
                <w:lang w:val="en-US"/>
              </w:rPr>
              <w:t>1</w:t>
            </w:r>
            <w:r w:rsidRPr="00C2129A">
              <w:rPr>
                <w:sz w:val="24"/>
              </w:rPr>
              <w:t>.5.1</w:t>
            </w:r>
          </w:p>
        </w:tc>
        <w:tc>
          <w:tcPr>
            <w:tcW w:w="2826" w:type="pct"/>
            <w:gridSpan w:val="2"/>
          </w:tcPr>
          <w:p w:rsidR="00C2129A" w:rsidRPr="00340C1F" w:rsidRDefault="00C2129A" w:rsidP="00C2129A">
            <w:pPr>
              <w:rPr>
                <w:i/>
                <w:sz w:val="24"/>
                <w:szCs w:val="24"/>
              </w:rPr>
            </w:pPr>
            <w:r w:rsidRPr="00340C1F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1740" w:type="pct"/>
          </w:tcPr>
          <w:p w:rsidR="00C2129A" w:rsidRPr="00340C1F" w:rsidRDefault="00C2129A" w:rsidP="00C2129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545CE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26" w:type="pct"/>
            <w:gridSpan w:val="2"/>
            <w:vAlign w:val="center"/>
          </w:tcPr>
          <w:p w:rsidR="00C2129A" w:rsidRPr="00D42F2C" w:rsidRDefault="00C2129A" w:rsidP="00C2129A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740" w:type="pct"/>
          </w:tcPr>
          <w:p w:rsidR="00C2129A" w:rsidRPr="00D42F2C" w:rsidRDefault="00C2129A" w:rsidP="00C2129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Правила технической эксплуатации электрических станций и сетей РФ;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СП 48.13330.2019 "СНиП 12-01-2004 «Организация строительства"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</w:pPr>
            <w:r w:rsidRPr="00D42F2C">
              <w:rPr>
                <w:i/>
                <w:sz w:val="24"/>
                <w:szCs w:val="24"/>
              </w:rPr>
              <w:t xml:space="preserve">- Правила противопожарного режима в РФ, утвержденные Постановлением Правительства </w:t>
            </w:r>
            <w:r w:rsidRPr="00D42F2C">
              <w:rPr>
                <w:i/>
                <w:sz w:val="24"/>
                <w:szCs w:val="24"/>
              </w:rPr>
              <w:lastRenderedPageBreak/>
              <w:t>РФ от 16.09.2020 №1479 «О противопожарном режиме».</w:t>
            </w:r>
            <w:r w:rsidRPr="00D42F2C">
              <w:t xml:space="preserve"> 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Правила организации технического обслуживания и ремонта объектов электроэнергетики (приказ Министерства Энергетики РФ от 25 октября 2017 г. N 1013) (ред. от 13.07.2020);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 xml:space="preserve">- ГОСТ 12.4.026-2015.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 (введен в действие Приказом </w:t>
            </w:r>
            <w:proofErr w:type="spellStart"/>
            <w:r w:rsidRPr="00D42F2C">
              <w:rPr>
                <w:i/>
                <w:sz w:val="24"/>
                <w:szCs w:val="24"/>
              </w:rPr>
              <w:t>Росстандарта</w:t>
            </w:r>
            <w:proofErr w:type="spellEnd"/>
            <w:r w:rsidRPr="00D42F2C">
              <w:rPr>
                <w:i/>
                <w:sz w:val="24"/>
                <w:szCs w:val="24"/>
              </w:rPr>
              <w:t xml:space="preserve"> от 10.06.2016 N 614-ст); (ред. от 29.11.2018)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 xml:space="preserve">- Правилами по охране труда при эксплуатации электроустановок (Приказ Минтруда РФ от 15.12.2020 № 903н). в частности организации допуска работников монтажной организации к работам в электроустановках АО «ДРСК» в качестве командированного персонала 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Постановление правительства РФ № 160 от 24.02.2009 (ред. от 21.12.2018)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Типовыми технологическими картами;</w:t>
            </w:r>
          </w:p>
          <w:p w:rsidR="00C2129A" w:rsidRPr="00D42F2C" w:rsidRDefault="00C2129A" w:rsidP="00C2129A">
            <w:pPr>
              <w:tabs>
                <w:tab w:val="left" w:pos="1418"/>
              </w:tabs>
              <w:jc w:val="both"/>
              <w:rPr>
                <w:i/>
              </w:rPr>
            </w:pPr>
            <w:r w:rsidRPr="00D42F2C">
              <w:rPr>
                <w:i/>
                <w:sz w:val="24"/>
                <w:szCs w:val="24"/>
              </w:rPr>
              <w:t>- Другими действующими руководящими документами</w:t>
            </w:r>
          </w:p>
        </w:tc>
        <w:tc>
          <w:tcPr>
            <w:tcW w:w="1740" w:type="pct"/>
            <w:vMerge w:val="restart"/>
          </w:tcPr>
          <w:p w:rsidR="00C2129A" w:rsidRPr="0024141C" w:rsidRDefault="00C2129A" w:rsidP="00C2129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C2129A" w:rsidRPr="00D42F2C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Обеспечить выполнение требований Правил по охране труда при эксплуатации электроустановок (Приказ от 15 декабря 2021 г. № 930н)</w:t>
            </w:r>
          </w:p>
        </w:tc>
        <w:tc>
          <w:tcPr>
            <w:tcW w:w="1740" w:type="pct"/>
            <w:vMerge/>
          </w:tcPr>
          <w:p w:rsidR="00C2129A" w:rsidRPr="00D42F2C" w:rsidRDefault="00C2129A" w:rsidP="00C2129A">
            <w:pPr>
              <w:rPr>
                <w:i/>
                <w:sz w:val="24"/>
                <w:szCs w:val="24"/>
              </w:rPr>
            </w:pP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C2129A" w:rsidRPr="00D42F2C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:rsidR="00C2129A" w:rsidRPr="00D42F2C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:rsidR="00C2129A" w:rsidRPr="00D42F2C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 w:rsidR="00C2129A" w:rsidRPr="00D42F2C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 xml:space="preserve"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</w:t>
            </w:r>
            <w:proofErr w:type="gramStart"/>
            <w:r w:rsidRPr="00D42F2C">
              <w:rPr>
                <w:i/>
                <w:sz w:val="24"/>
                <w:szCs w:val="24"/>
              </w:rPr>
              <w:t>В</w:t>
            </w:r>
            <w:proofErr w:type="gramEnd"/>
            <w:r w:rsidRPr="00D42F2C">
              <w:rPr>
                <w:i/>
                <w:sz w:val="24"/>
                <w:szCs w:val="24"/>
              </w:rPr>
              <w:t xml:space="preserve"> на рабочем месте или на расстоянии от этих токоведущих частей менее допустимого;</w:t>
            </w:r>
          </w:p>
          <w:p w:rsidR="00C2129A" w:rsidRPr="00D42F2C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lastRenderedPageBreak/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1740" w:type="pct"/>
            <w:vMerge/>
          </w:tcPr>
          <w:p w:rsidR="00C2129A" w:rsidRPr="00D42F2C" w:rsidRDefault="00C2129A" w:rsidP="00C2129A">
            <w:pPr>
              <w:rPr>
                <w:sz w:val="24"/>
                <w:szCs w:val="24"/>
              </w:rPr>
            </w:pP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C2129A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Подрядчик:</w:t>
            </w:r>
          </w:p>
          <w:p w:rsidR="00C2129A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обеспечивает участие своего персонала в получении вводного и первичного на рабочем месте</w:t>
            </w:r>
            <w:r w:rsidRPr="00E86BB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инструктажа, проводимых персоналом Заказчика с применение </w:t>
            </w:r>
            <w:proofErr w:type="spellStart"/>
            <w:r>
              <w:rPr>
                <w:i/>
                <w:sz w:val="24"/>
                <w:szCs w:val="24"/>
              </w:rPr>
              <w:t>видеофиксации</w:t>
            </w:r>
            <w:proofErr w:type="spellEnd"/>
            <w:r>
              <w:rPr>
                <w:i/>
                <w:sz w:val="24"/>
                <w:szCs w:val="24"/>
              </w:rPr>
              <w:t>;</w:t>
            </w:r>
          </w:p>
          <w:p w:rsidR="00C2129A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обеспечивает участие своего персонала, допускаемого в электроустановки Заказчика в качестве командированного персонала или в качестве строительно-монтажных (ремонтах, наладочных) организацией, в проводимых персоналом Заказчика </w:t>
            </w:r>
            <w:proofErr w:type="spellStart"/>
            <w:r>
              <w:rPr>
                <w:i/>
                <w:sz w:val="24"/>
                <w:szCs w:val="24"/>
              </w:rPr>
              <w:t>видеофиксации</w:t>
            </w:r>
            <w:proofErr w:type="spellEnd"/>
            <w:r>
              <w:rPr>
                <w:i/>
                <w:sz w:val="24"/>
                <w:szCs w:val="24"/>
              </w:rPr>
              <w:t xml:space="preserve"> допусков персонала Подрядчика к работе в электроустановках Заказчика;</w:t>
            </w:r>
          </w:p>
          <w:p w:rsidR="00C2129A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обеспечивает участие своего персонала, выполняющего работы на объектах Общества в составе бригад с применение </w:t>
            </w:r>
            <w:proofErr w:type="spellStart"/>
            <w:r>
              <w:rPr>
                <w:i/>
                <w:sz w:val="24"/>
                <w:szCs w:val="24"/>
              </w:rPr>
              <w:t>видеофиксации</w:t>
            </w:r>
            <w:proofErr w:type="spellEnd"/>
            <w:r>
              <w:rPr>
                <w:i/>
                <w:sz w:val="24"/>
                <w:szCs w:val="24"/>
              </w:rPr>
              <w:t>;</w:t>
            </w:r>
          </w:p>
          <w:p w:rsidR="00C2129A" w:rsidRPr="005D336A" w:rsidRDefault="00C2129A" w:rsidP="0026378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совместно с уведомлением о допуске (сопроводительным письмом) обеспечивает предоставление согласии вышеуказанного персонала на обработку персональных данных по форме Приложения </w:t>
            </w:r>
            <w:r w:rsidR="0026378E">
              <w:rPr>
                <w:i/>
                <w:sz w:val="24"/>
                <w:szCs w:val="24"/>
              </w:rPr>
              <w:t>8</w:t>
            </w:r>
            <w:bookmarkStart w:id="21" w:name="_GoBack"/>
            <w:bookmarkEnd w:id="21"/>
            <w:r>
              <w:rPr>
                <w:i/>
                <w:sz w:val="24"/>
                <w:szCs w:val="24"/>
              </w:rPr>
              <w:t xml:space="preserve"> к техническим требованиям.</w:t>
            </w:r>
          </w:p>
        </w:tc>
        <w:tc>
          <w:tcPr>
            <w:tcW w:w="1740" w:type="pct"/>
            <w:vMerge/>
          </w:tcPr>
          <w:p w:rsidR="00C2129A" w:rsidRPr="00D42F2C" w:rsidRDefault="00C2129A" w:rsidP="00C2129A">
            <w:pPr>
              <w:rPr>
                <w:i/>
                <w:sz w:val="24"/>
                <w:szCs w:val="24"/>
              </w:rPr>
            </w:pP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826" w:type="pct"/>
            <w:gridSpan w:val="2"/>
            <w:vAlign w:val="center"/>
          </w:tcPr>
          <w:p w:rsidR="00C2129A" w:rsidRPr="00D42F2C" w:rsidRDefault="00C2129A" w:rsidP="00C2129A">
            <w:pPr>
              <w:jc w:val="both"/>
              <w:rPr>
                <w:b/>
                <w:bCs/>
                <w:sz w:val="24"/>
                <w:szCs w:val="24"/>
              </w:rPr>
            </w:pPr>
            <w:r w:rsidRPr="00D42F2C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740" w:type="pct"/>
          </w:tcPr>
          <w:p w:rsidR="00C2129A" w:rsidRPr="00D42F2C" w:rsidRDefault="00C2129A" w:rsidP="00C2129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26" w:type="pct"/>
            <w:gridSpan w:val="2"/>
            <w:vAlign w:val="center"/>
          </w:tcPr>
          <w:p w:rsidR="00C2129A" w:rsidRPr="00D42F2C" w:rsidRDefault="00C2129A" w:rsidP="00C2129A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D42F2C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740" w:type="pct"/>
          </w:tcPr>
          <w:p w:rsidR="00C2129A" w:rsidRPr="00D42F2C" w:rsidRDefault="00C2129A" w:rsidP="00C2129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C2129A" w:rsidRPr="00D42F2C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1740" w:type="pct"/>
          </w:tcPr>
          <w:p w:rsidR="00C2129A" w:rsidRPr="0024141C" w:rsidRDefault="00C2129A" w:rsidP="00C2129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826" w:type="pct"/>
            <w:gridSpan w:val="2"/>
            <w:vAlign w:val="center"/>
          </w:tcPr>
          <w:p w:rsidR="00C2129A" w:rsidRPr="00D42F2C" w:rsidRDefault="00C2129A" w:rsidP="00C2129A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740" w:type="pct"/>
          </w:tcPr>
          <w:p w:rsidR="00C2129A" w:rsidRPr="00D42F2C" w:rsidRDefault="00C2129A" w:rsidP="00C2129A">
            <w:pPr>
              <w:jc w:val="center"/>
              <w:rPr>
                <w:b/>
                <w:sz w:val="24"/>
                <w:szCs w:val="24"/>
              </w:rPr>
            </w:pPr>
            <w:r w:rsidRPr="00D42F2C">
              <w:rPr>
                <w:b/>
                <w:sz w:val="24"/>
                <w:szCs w:val="24"/>
              </w:rPr>
              <w:t>-//-</w:t>
            </w:r>
          </w:p>
        </w:tc>
      </w:tr>
      <w:tr w:rsidR="00C2129A" w:rsidRPr="00D42F2C" w:rsidTr="00C2129A">
        <w:tc>
          <w:tcPr>
            <w:tcW w:w="434" w:type="pct"/>
            <w:vAlign w:val="center"/>
          </w:tcPr>
          <w:p w:rsidR="00C2129A" w:rsidRPr="00D42F2C" w:rsidRDefault="00C2129A" w:rsidP="00C2129A">
            <w:pPr>
              <w:pStyle w:val="a6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26" w:type="pct"/>
            <w:gridSpan w:val="2"/>
          </w:tcPr>
          <w:p w:rsidR="00C2129A" w:rsidRPr="00D42F2C" w:rsidRDefault="00C2129A" w:rsidP="00C2129A">
            <w:pPr>
              <w:jc w:val="both"/>
              <w:rPr>
                <w:i/>
                <w:sz w:val="24"/>
                <w:szCs w:val="24"/>
              </w:rPr>
            </w:pPr>
            <w:r w:rsidRPr="00D42F2C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1740" w:type="pct"/>
          </w:tcPr>
          <w:p w:rsidR="00C2129A" w:rsidRPr="0024141C" w:rsidRDefault="00C2129A" w:rsidP="00C2129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</w:tbl>
    <w:p w:rsidR="00D67D63" w:rsidRPr="00301F30" w:rsidRDefault="00D67D63" w:rsidP="001F39FF">
      <w:pPr>
        <w:spacing w:after="0" w:line="240" w:lineRule="auto"/>
        <w:rPr>
          <w:lang w:eastAsia="ru-RU"/>
        </w:rPr>
      </w:pPr>
    </w:p>
    <w:p w:rsidR="00BE2FEA" w:rsidRPr="001F39FF" w:rsidRDefault="00FF3DAC" w:rsidP="000B3AA3">
      <w:pPr>
        <w:pStyle w:val="2"/>
        <w:numPr>
          <w:ilvl w:val="0"/>
          <w:numId w:val="9"/>
        </w:numPr>
        <w:spacing w:line="240" w:lineRule="auto"/>
        <w:ind w:left="-567" w:firstLine="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22" w:name="_Toc54279844"/>
      <w:bookmarkStart w:id="23" w:name="_Toc54618151"/>
      <w:bookmarkStart w:id="24" w:name="_Toc54643137"/>
      <w:bookmarkStart w:id="25" w:name="_Toc139369637"/>
      <w:r w:rsidRPr="001F39FF">
        <w:rPr>
          <w:rFonts w:ascii="Times New Roman" w:hAnsi="Times New Roman" w:cs="Times New Roman"/>
          <w:b/>
          <w:color w:val="auto"/>
          <w:sz w:val="28"/>
        </w:rPr>
        <w:t>Требования к документации по ценообразованию на этапе закупки</w:t>
      </w:r>
      <w:bookmarkEnd w:id="22"/>
      <w:bookmarkEnd w:id="23"/>
      <w:bookmarkEnd w:id="24"/>
      <w:bookmarkEnd w:id="25"/>
    </w:p>
    <w:p w:rsidR="001F39FF" w:rsidRPr="001F39FF" w:rsidRDefault="001F39FF" w:rsidP="001F39FF">
      <w:pPr>
        <w:pStyle w:val="4"/>
        <w:spacing w:before="0" w:after="0"/>
        <w:ind w:left="0" w:firstLine="708"/>
        <w:rPr>
          <w:b w:val="0"/>
          <w:sz w:val="26"/>
          <w:szCs w:val="26"/>
          <w:lang w:val="ru-RU"/>
        </w:rPr>
      </w:pPr>
      <w:r w:rsidRPr="001F39FF">
        <w:rPr>
          <w:b w:val="0"/>
          <w:sz w:val="26"/>
          <w:szCs w:val="26"/>
          <w:lang w:val="ru-RU"/>
        </w:rPr>
        <w:t xml:space="preserve">3.1. </w:t>
      </w:r>
      <w:r w:rsidRPr="001F39FF">
        <w:rPr>
          <w:b w:val="0"/>
          <w:sz w:val="26"/>
          <w:szCs w:val="26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1F39FF">
        <w:rPr>
          <w:b w:val="0"/>
          <w:sz w:val="26"/>
          <w:szCs w:val="26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>
        <w:rPr>
          <w:b w:val="0"/>
          <w:sz w:val="26"/>
          <w:szCs w:val="26"/>
        </w:rPr>
        <w:t xml:space="preserve"> (приложение </w:t>
      </w:r>
      <w:r w:rsidR="00E637A3">
        <w:rPr>
          <w:b w:val="0"/>
          <w:sz w:val="26"/>
          <w:szCs w:val="26"/>
          <w:lang w:val="ru-RU"/>
        </w:rPr>
        <w:t>9</w:t>
      </w:r>
      <w:r w:rsidRPr="001F39FF">
        <w:rPr>
          <w:b w:val="0"/>
          <w:sz w:val="26"/>
          <w:szCs w:val="26"/>
        </w:rPr>
        <w:t xml:space="preserve"> к Техническим требованиям)</w:t>
      </w:r>
      <w:r w:rsidRPr="001F39FF">
        <w:rPr>
          <w:b w:val="0"/>
          <w:sz w:val="26"/>
          <w:szCs w:val="26"/>
          <w:lang w:val="ru-RU"/>
        </w:rPr>
        <w:t>.</w:t>
      </w:r>
    </w:p>
    <w:p w:rsidR="0024141C" w:rsidRDefault="001F39FF" w:rsidP="0024141C">
      <w:pPr>
        <w:pStyle w:val="4"/>
        <w:spacing w:before="0" w:after="0"/>
        <w:ind w:left="0" w:firstLine="708"/>
        <w:rPr>
          <w:b w:val="0"/>
          <w:sz w:val="26"/>
          <w:szCs w:val="26"/>
        </w:rPr>
      </w:pPr>
      <w:r w:rsidRPr="001F39FF">
        <w:rPr>
          <w:b w:val="0"/>
          <w:sz w:val="26"/>
          <w:szCs w:val="26"/>
          <w:lang w:val="ru-RU"/>
        </w:rPr>
        <w:t xml:space="preserve">3.2. </w:t>
      </w:r>
      <w:r w:rsidRPr="001F39FF">
        <w:rPr>
          <w:b w:val="0"/>
          <w:sz w:val="26"/>
          <w:szCs w:val="26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24141C" w:rsidRPr="0024141C" w:rsidRDefault="0024141C" w:rsidP="0024141C">
      <w:pPr>
        <w:rPr>
          <w:lang w:val="x-none" w:eastAsia="x-none"/>
        </w:rPr>
      </w:pPr>
    </w:p>
    <w:p w:rsidR="001F39FF" w:rsidRDefault="001F39FF" w:rsidP="000B3AA3">
      <w:pPr>
        <w:pStyle w:val="2"/>
        <w:numPr>
          <w:ilvl w:val="0"/>
          <w:numId w:val="9"/>
        </w:numPr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</w:pPr>
      <w:bookmarkStart w:id="26" w:name="_Toc139369638"/>
      <w:r w:rsidRPr="001F39FF"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  <w:t>Требование к документации по ценообразованию на этапе</w:t>
      </w:r>
      <w:bookmarkEnd w:id="26"/>
      <w:r w:rsidRPr="001F39FF"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  <w:t xml:space="preserve"> </w:t>
      </w:r>
    </w:p>
    <w:p w:rsidR="00BE2FEA" w:rsidRPr="001F39FF" w:rsidRDefault="001F39FF" w:rsidP="001F39FF">
      <w:pPr>
        <w:pStyle w:val="2"/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</w:pPr>
      <w:bookmarkStart w:id="27" w:name="_Toc139369639"/>
      <w:r w:rsidRPr="001F39FF"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  <w:t>заключения договора</w:t>
      </w:r>
      <w:bookmarkEnd w:id="27"/>
    </w:p>
    <w:p w:rsidR="001F39FF" w:rsidRPr="001F39FF" w:rsidRDefault="001F39FF" w:rsidP="001F39FF">
      <w:pPr>
        <w:pStyle w:val="4"/>
        <w:spacing w:before="0" w:after="0"/>
        <w:ind w:left="0" w:firstLine="708"/>
        <w:rPr>
          <w:b w:val="0"/>
          <w:sz w:val="26"/>
          <w:szCs w:val="26"/>
        </w:rPr>
      </w:pPr>
      <w:r w:rsidRPr="001F39FF">
        <w:rPr>
          <w:b w:val="0"/>
          <w:sz w:val="26"/>
          <w:szCs w:val="26"/>
        </w:rPr>
        <w:t>4.1. 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1F39FF" w:rsidRPr="001F39FF" w:rsidRDefault="001F39FF" w:rsidP="001F39FF">
      <w:pPr>
        <w:pStyle w:val="4"/>
        <w:spacing w:before="0" w:after="0"/>
        <w:ind w:left="0" w:firstLine="708"/>
        <w:rPr>
          <w:b w:val="0"/>
          <w:sz w:val="26"/>
          <w:szCs w:val="26"/>
        </w:rPr>
      </w:pPr>
      <w:r w:rsidRPr="001F39FF">
        <w:rPr>
          <w:b w:val="0"/>
          <w:sz w:val="26"/>
          <w:szCs w:val="26"/>
        </w:rPr>
        <w:t>4.2. Внесение изменений в сметную документацию заказчика, кроме применения понижающего коэффициента в соответствии с п.4.1, не допускается.</w:t>
      </w:r>
    </w:p>
    <w:p w:rsidR="001F39FF" w:rsidRPr="001F39FF" w:rsidRDefault="001F39FF" w:rsidP="001F39FF">
      <w:pPr>
        <w:spacing w:after="0" w:line="240" w:lineRule="auto"/>
        <w:rPr>
          <w:lang w:val="x-none" w:eastAsia="x-none"/>
        </w:rPr>
      </w:pPr>
    </w:p>
    <w:p w:rsidR="001F39FF" w:rsidRPr="001F39FF" w:rsidRDefault="001F39FF" w:rsidP="0024141C">
      <w:pPr>
        <w:pStyle w:val="2"/>
        <w:numPr>
          <w:ilvl w:val="0"/>
          <w:numId w:val="5"/>
        </w:numPr>
        <w:spacing w:line="240" w:lineRule="auto"/>
        <w:ind w:left="0" w:hanging="11"/>
        <w:jc w:val="center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28" w:name="_Toc139369640"/>
      <w:r w:rsidRPr="00301F30">
        <w:rPr>
          <w:rFonts w:ascii="Times New Roman" w:eastAsia="Times New Roman" w:hAnsi="Times New Roman" w:cs="Times New Roman"/>
          <w:b/>
          <w:color w:val="auto"/>
          <w:lang w:eastAsia="ru-RU"/>
        </w:rPr>
        <w:t>Приложения</w:t>
      </w:r>
      <w:bookmarkEnd w:id="28"/>
    </w:p>
    <w:p w:rsidR="00860A85" w:rsidRDefault="00860A85" w:rsidP="00860A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3AA3">
        <w:rPr>
          <w:rFonts w:ascii="Times New Roman" w:hAnsi="Times New Roman" w:cs="Times New Roman"/>
          <w:sz w:val="26"/>
          <w:szCs w:val="26"/>
        </w:rPr>
        <w:t xml:space="preserve">Приложение № 1 </w:t>
      </w:r>
      <w:r w:rsidR="00FE2D19" w:rsidRPr="000B3AA3">
        <w:rPr>
          <w:rFonts w:ascii="Times New Roman" w:hAnsi="Times New Roman" w:cs="Times New Roman"/>
          <w:sz w:val="26"/>
          <w:szCs w:val="26"/>
        </w:rPr>
        <w:t xml:space="preserve">Ведомость дефектов и объемов работ на капитальный ремонт </w:t>
      </w:r>
      <w:r w:rsidR="001E0730" w:rsidRPr="001E0730">
        <w:rPr>
          <w:rFonts w:ascii="Times New Roman" w:hAnsi="Times New Roman" w:cs="Times New Roman"/>
          <w:sz w:val="26"/>
          <w:szCs w:val="26"/>
        </w:rPr>
        <w:t>ВЛ-1</w:t>
      </w:r>
      <w:r w:rsidR="001E0730">
        <w:rPr>
          <w:rFonts w:ascii="Times New Roman" w:hAnsi="Times New Roman" w:cs="Times New Roman"/>
          <w:sz w:val="26"/>
          <w:szCs w:val="26"/>
        </w:rPr>
        <w:t>0 кВ Ф.209 от ПС 110 кВ Ленинск</w:t>
      </w:r>
      <w:r w:rsidR="00FE2D19" w:rsidRPr="000B3AA3">
        <w:rPr>
          <w:rFonts w:ascii="Times New Roman" w:hAnsi="Times New Roman" w:cs="Times New Roman"/>
          <w:sz w:val="26"/>
          <w:szCs w:val="26"/>
        </w:rPr>
        <w:t>;</w:t>
      </w:r>
    </w:p>
    <w:p w:rsidR="001E0730" w:rsidRPr="001E0730" w:rsidRDefault="001E0730" w:rsidP="001E07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2</w:t>
      </w:r>
      <w:r w:rsidRPr="000B3AA3">
        <w:rPr>
          <w:rFonts w:ascii="Times New Roman" w:hAnsi="Times New Roman" w:cs="Times New Roman"/>
          <w:sz w:val="26"/>
          <w:szCs w:val="26"/>
        </w:rPr>
        <w:t xml:space="preserve"> Ведомость дефектов и объемов работ на капитальный ремонт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0730">
        <w:rPr>
          <w:rFonts w:ascii="Times New Roman" w:hAnsi="Times New Roman" w:cs="Times New Roman"/>
          <w:sz w:val="26"/>
          <w:szCs w:val="26"/>
        </w:rPr>
        <w:t>ВЛ-10 кВ Ф-77 «Ленинск - Кукелево»</w:t>
      </w:r>
    </w:p>
    <w:p w:rsidR="001E0730" w:rsidRPr="001E0730" w:rsidRDefault="001E0730" w:rsidP="001E07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3</w:t>
      </w:r>
      <w:r w:rsidRPr="000B3AA3">
        <w:rPr>
          <w:rFonts w:ascii="Times New Roman" w:hAnsi="Times New Roman" w:cs="Times New Roman"/>
          <w:sz w:val="26"/>
          <w:szCs w:val="26"/>
        </w:rPr>
        <w:t xml:space="preserve"> Ведомость дефектов и объемов работ на капитальный ремонт</w:t>
      </w:r>
      <w:r w:rsidRPr="001E0730">
        <w:rPr>
          <w:rFonts w:ascii="Times New Roman" w:hAnsi="Times New Roman" w:cs="Times New Roman"/>
          <w:sz w:val="26"/>
          <w:szCs w:val="26"/>
        </w:rPr>
        <w:t xml:space="preserve"> ВЛ-6 кВ Фидер № 140 г. Облучье</w:t>
      </w:r>
    </w:p>
    <w:p w:rsidR="001E0730" w:rsidRPr="001E0730" w:rsidRDefault="001E0730" w:rsidP="001E07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4</w:t>
      </w:r>
      <w:r w:rsidRPr="000B3AA3">
        <w:rPr>
          <w:rFonts w:ascii="Times New Roman" w:hAnsi="Times New Roman" w:cs="Times New Roman"/>
          <w:sz w:val="26"/>
          <w:szCs w:val="26"/>
        </w:rPr>
        <w:t xml:space="preserve"> Ведомость дефектов и объемов работ на капитальный ремонт</w:t>
      </w:r>
      <w:r w:rsidRPr="001E0730">
        <w:rPr>
          <w:rFonts w:ascii="Times New Roman" w:hAnsi="Times New Roman" w:cs="Times New Roman"/>
          <w:sz w:val="26"/>
          <w:szCs w:val="26"/>
        </w:rPr>
        <w:t xml:space="preserve"> ВЛ-10 кВ Ф–50 "</w:t>
      </w:r>
      <w:proofErr w:type="spellStart"/>
      <w:r w:rsidRPr="001E0730">
        <w:rPr>
          <w:rFonts w:ascii="Times New Roman" w:hAnsi="Times New Roman" w:cs="Times New Roman"/>
          <w:sz w:val="26"/>
          <w:szCs w:val="26"/>
        </w:rPr>
        <w:t>Дежнево</w:t>
      </w:r>
      <w:proofErr w:type="spellEnd"/>
      <w:r w:rsidRPr="001E0730">
        <w:rPr>
          <w:rFonts w:ascii="Times New Roman" w:hAnsi="Times New Roman" w:cs="Times New Roman"/>
          <w:sz w:val="26"/>
          <w:szCs w:val="26"/>
        </w:rPr>
        <w:t>–Новое"</w:t>
      </w:r>
    </w:p>
    <w:p w:rsidR="001E0730" w:rsidRPr="001E0730" w:rsidRDefault="001E0730" w:rsidP="001E07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5</w:t>
      </w:r>
      <w:r w:rsidRPr="000B3AA3">
        <w:rPr>
          <w:rFonts w:ascii="Times New Roman" w:hAnsi="Times New Roman" w:cs="Times New Roman"/>
          <w:sz w:val="26"/>
          <w:szCs w:val="26"/>
        </w:rPr>
        <w:t xml:space="preserve"> Ведомость дефектов и объемов работ на капитальный ремонт</w:t>
      </w:r>
      <w:r w:rsidRPr="001E0730">
        <w:rPr>
          <w:rFonts w:ascii="Times New Roman" w:hAnsi="Times New Roman" w:cs="Times New Roman"/>
          <w:sz w:val="26"/>
          <w:szCs w:val="26"/>
        </w:rPr>
        <w:t xml:space="preserve"> ВЛ-10 кВ Ф.234 "Биджан - Новотроицкое"</w:t>
      </w:r>
    </w:p>
    <w:p w:rsidR="001E0730" w:rsidRPr="001E0730" w:rsidRDefault="001E0730" w:rsidP="001E07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6</w:t>
      </w:r>
      <w:r w:rsidRPr="000B3AA3">
        <w:rPr>
          <w:rFonts w:ascii="Times New Roman" w:hAnsi="Times New Roman" w:cs="Times New Roman"/>
          <w:sz w:val="26"/>
          <w:szCs w:val="26"/>
        </w:rPr>
        <w:t xml:space="preserve"> Ведомость дефектов и объемов работ на капитальный ремонт</w:t>
      </w:r>
      <w:r w:rsidRPr="001E0730">
        <w:rPr>
          <w:rFonts w:ascii="Times New Roman" w:hAnsi="Times New Roman" w:cs="Times New Roman"/>
          <w:sz w:val="26"/>
          <w:szCs w:val="26"/>
        </w:rPr>
        <w:t xml:space="preserve"> ВЛ-35 кВ Т-123 "Дубовое-</w:t>
      </w:r>
      <w:proofErr w:type="spellStart"/>
      <w:r w:rsidRPr="001E0730">
        <w:rPr>
          <w:rFonts w:ascii="Times New Roman" w:hAnsi="Times New Roman" w:cs="Times New Roman"/>
          <w:sz w:val="26"/>
          <w:szCs w:val="26"/>
        </w:rPr>
        <w:t>Надежденск</w:t>
      </w:r>
      <w:proofErr w:type="spellEnd"/>
      <w:r w:rsidRPr="001E0730">
        <w:rPr>
          <w:rFonts w:ascii="Times New Roman" w:hAnsi="Times New Roman" w:cs="Times New Roman"/>
          <w:sz w:val="26"/>
          <w:szCs w:val="26"/>
        </w:rPr>
        <w:t>"</w:t>
      </w:r>
    </w:p>
    <w:p w:rsidR="001E0730" w:rsidRDefault="001E0730" w:rsidP="001E07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7</w:t>
      </w:r>
      <w:r w:rsidRPr="000B3AA3">
        <w:rPr>
          <w:rFonts w:ascii="Times New Roman" w:hAnsi="Times New Roman" w:cs="Times New Roman"/>
          <w:sz w:val="26"/>
          <w:szCs w:val="26"/>
        </w:rPr>
        <w:t xml:space="preserve"> Ведомость дефектов и объемов работ на капитальный ремонт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29" w:name="_Toc54451385"/>
      <w:bookmarkStart w:id="30" w:name="_Toc54643140"/>
      <w:r w:rsidRPr="001E0730">
        <w:rPr>
          <w:rFonts w:ascii="Times New Roman" w:hAnsi="Times New Roman" w:cs="Times New Roman"/>
          <w:sz w:val="26"/>
          <w:szCs w:val="26"/>
        </w:rPr>
        <w:t>ВЛ-35 кВ Т-148 "</w:t>
      </w:r>
      <w:proofErr w:type="spellStart"/>
      <w:r w:rsidRPr="001E0730">
        <w:rPr>
          <w:rFonts w:ascii="Times New Roman" w:hAnsi="Times New Roman" w:cs="Times New Roman"/>
          <w:sz w:val="26"/>
          <w:szCs w:val="26"/>
        </w:rPr>
        <w:t>Брусит</w:t>
      </w:r>
      <w:proofErr w:type="spellEnd"/>
      <w:r w:rsidRPr="001E0730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1E0730">
        <w:rPr>
          <w:rFonts w:ascii="Times New Roman" w:hAnsi="Times New Roman" w:cs="Times New Roman"/>
          <w:sz w:val="26"/>
          <w:szCs w:val="26"/>
        </w:rPr>
        <w:t>Кульдур</w:t>
      </w:r>
      <w:proofErr w:type="spellEnd"/>
      <w:r w:rsidRPr="001E0730">
        <w:rPr>
          <w:rFonts w:ascii="Times New Roman" w:hAnsi="Times New Roman" w:cs="Times New Roman"/>
          <w:sz w:val="26"/>
          <w:szCs w:val="26"/>
        </w:rPr>
        <w:t>"</w:t>
      </w:r>
    </w:p>
    <w:p w:rsidR="00860A85" w:rsidRPr="000B3AA3" w:rsidRDefault="00860A85" w:rsidP="00860A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3AA3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1E0730">
        <w:rPr>
          <w:rFonts w:ascii="Times New Roman" w:hAnsi="Times New Roman" w:cs="Times New Roman"/>
          <w:sz w:val="26"/>
          <w:szCs w:val="26"/>
        </w:rPr>
        <w:t>8</w:t>
      </w:r>
      <w:r w:rsidRPr="000B3AA3">
        <w:rPr>
          <w:rFonts w:ascii="Times New Roman" w:hAnsi="Times New Roman" w:cs="Times New Roman"/>
          <w:sz w:val="26"/>
          <w:szCs w:val="26"/>
        </w:rPr>
        <w:t>. Согласие на обработку персональных данных;</w:t>
      </w:r>
    </w:p>
    <w:p w:rsidR="00860A85" w:rsidRDefault="001E0730" w:rsidP="00860A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9</w:t>
      </w:r>
      <w:r w:rsidR="000B3AA3" w:rsidRPr="000B3AA3">
        <w:rPr>
          <w:rFonts w:ascii="Times New Roman" w:hAnsi="Times New Roman" w:cs="Times New Roman"/>
          <w:sz w:val="26"/>
          <w:szCs w:val="26"/>
        </w:rPr>
        <w:t xml:space="preserve"> </w:t>
      </w:r>
      <w:r w:rsidR="00860A85" w:rsidRPr="000B3AA3">
        <w:rPr>
          <w:rFonts w:ascii="Times New Roman" w:hAnsi="Times New Roman" w:cs="Times New Roman"/>
          <w:sz w:val="26"/>
          <w:szCs w:val="26"/>
        </w:rPr>
        <w:t>Требования к оформлению и составлению документации по ценообразованию</w:t>
      </w:r>
      <w:bookmarkEnd w:id="29"/>
      <w:bookmarkEnd w:id="30"/>
      <w:r w:rsidR="00860A85" w:rsidRPr="000B3AA3">
        <w:rPr>
          <w:rFonts w:ascii="Times New Roman" w:hAnsi="Times New Roman" w:cs="Times New Roman"/>
          <w:sz w:val="26"/>
          <w:szCs w:val="26"/>
        </w:rPr>
        <w:t>.</w:t>
      </w:r>
    </w:p>
    <w:p w:rsidR="00A05F33" w:rsidRPr="00A05F33" w:rsidRDefault="00A05F33" w:rsidP="00A05F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5F33">
        <w:rPr>
          <w:rFonts w:ascii="Times New Roman" w:hAnsi="Times New Roman" w:cs="Times New Roman"/>
          <w:sz w:val="26"/>
          <w:szCs w:val="26"/>
        </w:rPr>
        <w:t>Приложение № 10: Требования к участнику.</w:t>
      </w:r>
    </w:p>
    <w:p w:rsidR="00A05F33" w:rsidRPr="000B3AA3" w:rsidRDefault="00A05F33" w:rsidP="00860A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05F33" w:rsidRPr="000B3AA3" w:rsidSect="008A2F84">
      <w:footerReference w:type="default" r:id="rId8"/>
      <w:pgSz w:w="11906" w:h="16838"/>
      <w:pgMar w:top="1134" w:right="709" w:bottom="1134" w:left="1559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9CF" w:rsidRDefault="00BB69CF" w:rsidP="00D67D63">
      <w:pPr>
        <w:spacing w:after="0" w:line="240" w:lineRule="auto"/>
      </w:pPr>
      <w:r>
        <w:separator/>
      </w:r>
    </w:p>
  </w:endnote>
  <w:endnote w:type="continuationSeparator" w:id="0">
    <w:p w:rsidR="00BB69CF" w:rsidRDefault="00BB69CF" w:rsidP="00D6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8404215"/>
      <w:docPartObj>
        <w:docPartGallery w:val="Page Numbers (Bottom of Page)"/>
        <w:docPartUnique/>
      </w:docPartObj>
    </w:sdtPr>
    <w:sdtEndPr/>
    <w:sdtContent>
      <w:p w:rsidR="00BB69CF" w:rsidRDefault="00BB69CF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78E">
          <w:rPr>
            <w:noProof/>
          </w:rPr>
          <w:t>8</w:t>
        </w:r>
        <w:r>
          <w:fldChar w:fldCharType="end"/>
        </w:r>
      </w:p>
    </w:sdtContent>
  </w:sdt>
  <w:p w:rsidR="00BB69CF" w:rsidRDefault="00BB69CF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9CF" w:rsidRDefault="00BB69CF" w:rsidP="00D67D63">
      <w:pPr>
        <w:spacing w:after="0" w:line="240" w:lineRule="auto"/>
      </w:pPr>
      <w:r>
        <w:separator/>
      </w:r>
    </w:p>
  </w:footnote>
  <w:footnote w:type="continuationSeparator" w:id="0">
    <w:p w:rsidR="00BB69CF" w:rsidRDefault="00BB69CF" w:rsidP="00D67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04554"/>
    <w:multiLevelType w:val="hybridMultilevel"/>
    <w:tmpl w:val="E53A8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6A6CE0"/>
    <w:multiLevelType w:val="hybridMultilevel"/>
    <w:tmpl w:val="C29A0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D64F8A"/>
    <w:multiLevelType w:val="multilevel"/>
    <w:tmpl w:val="3AF094FC"/>
    <w:lvl w:ilvl="0">
      <w:start w:val="1"/>
      <w:numFmt w:val="decimal"/>
      <w:pStyle w:val="a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center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6445921"/>
    <w:multiLevelType w:val="hybridMultilevel"/>
    <w:tmpl w:val="80E8C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916B3"/>
    <w:multiLevelType w:val="hybridMultilevel"/>
    <w:tmpl w:val="C7EC4FC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a0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7C4E0398"/>
    <w:multiLevelType w:val="multilevel"/>
    <w:tmpl w:val="AC7C934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0B5"/>
    <w:rsid w:val="000030B5"/>
    <w:rsid w:val="0003260E"/>
    <w:rsid w:val="00045CC6"/>
    <w:rsid w:val="00070805"/>
    <w:rsid w:val="000734A9"/>
    <w:rsid w:val="000B3AA3"/>
    <w:rsid w:val="000E2AD4"/>
    <w:rsid w:val="001154BC"/>
    <w:rsid w:val="00126E4D"/>
    <w:rsid w:val="001B0703"/>
    <w:rsid w:val="001E0730"/>
    <w:rsid w:val="001F3197"/>
    <w:rsid w:val="001F39FF"/>
    <w:rsid w:val="00201044"/>
    <w:rsid w:val="0024141C"/>
    <w:rsid w:val="00244EEA"/>
    <w:rsid w:val="0026378E"/>
    <w:rsid w:val="00301F30"/>
    <w:rsid w:val="003033F0"/>
    <w:rsid w:val="003774EA"/>
    <w:rsid w:val="003A739D"/>
    <w:rsid w:val="00412BF9"/>
    <w:rsid w:val="004B2263"/>
    <w:rsid w:val="004D513B"/>
    <w:rsid w:val="004E3394"/>
    <w:rsid w:val="0052102F"/>
    <w:rsid w:val="005506BF"/>
    <w:rsid w:val="0058749D"/>
    <w:rsid w:val="005B5038"/>
    <w:rsid w:val="005D336A"/>
    <w:rsid w:val="005D464D"/>
    <w:rsid w:val="005D4681"/>
    <w:rsid w:val="00635B26"/>
    <w:rsid w:val="006B0ACC"/>
    <w:rsid w:val="006C53AA"/>
    <w:rsid w:val="0077508D"/>
    <w:rsid w:val="00780A72"/>
    <w:rsid w:val="007852F8"/>
    <w:rsid w:val="008022DC"/>
    <w:rsid w:val="00812903"/>
    <w:rsid w:val="00817149"/>
    <w:rsid w:val="00860A85"/>
    <w:rsid w:val="00860FCD"/>
    <w:rsid w:val="0089144B"/>
    <w:rsid w:val="008A2F84"/>
    <w:rsid w:val="008C1CEC"/>
    <w:rsid w:val="008F480B"/>
    <w:rsid w:val="00970C87"/>
    <w:rsid w:val="00992AA9"/>
    <w:rsid w:val="009C414B"/>
    <w:rsid w:val="00A05F33"/>
    <w:rsid w:val="00A3645D"/>
    <w:rsid w:val="00A369A3"/>
    <w:rsid w:val="00A6106A"/>
    <w:rsid w:val="00AA4E38"/>
    <w:rsid w:val="00AD7CDD"/>
    <w:rsid w:val="00AE79EA"/>
    <w:rsid w:val="00B64AAA"/>
    <w:rsid w:val="00BB69CF"/>
    <w:rsid w:val="00BE2FEA"/>
    <w:rsid w:val="00BF03B0"/>
    <w:rsid w:val="00C2129A"/>
    <w:rsid w:val="00CC6611"/>
    <w:rsid w:val="00D25BBE"/>
    <w:rsid w:val="00D3024E"/>
    <w:rsid w:val="00D42893"/>
    <w:rsid w:val="00D67D63"/>
    <w:rsid w:val="00D72761"/>
    <w:rsid w:val="00D8115A"/>
    <w:rsid w:val="00DA18BF"/>
    <w:rsid w:val="00E334D7"/>
    <w:rsid w:val="00E637A3"/>
    <w:rsid w:val="00E71D04"/>
    <w:rsid w:val="00E86BB4"/>
    <w:rsid w:val="00EB31BF"/>
    <w:rsid w:val="00F15A75"/>
    <w:rsid w:val="00F515A6"/>
    <w:rsid w:val="00F646BF"/>
    <w:rsid w:val="00F736A2"/>
    <w:rsid w:val="00FE2D19"/>
    <w:rsid w:val="00FF18F4"/>
    <w:rsid w:val="00FF335A"/>
    <w:rsid w:val="00FF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45F39"/>
  <w15:chartTrackingRefBased/>
  <w15:docId w15:val="{F86E560A-F8F8-4D86-8E9B-5EC03D43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link w:val="10"/>
    <w:qFormat/>
    <w:rsid w:val="00D25B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67D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a1"/>
    <w:next w:val="a1"/>
    <w:link w:val="30"/>
    <w:autoRedefine/>
    <w:qFormat/>
    <w:rsid w:val="00817149"/>
    <w:pPr>
      <w:keepNext/>
      <w:spacing w:before="120" w:after="60" w:line="240" w:lineRule="auto"/>
      <w:ind w:left="709" w:hanging="709"/>
      <w:jc w:val="both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1"/>
    <w:link w:val="40"/>
    <w:qFormat/>
    <w:rsid w:val="00817149"/>
    <w:pPr>
      <w:ind w:left="432" w:hanging="432"/>
      <w:outlineLvl w:val="3"/>
    </w:pPr>
    <w:rPr>
      <w:bCs/>
    </w:rPr>
  </w:style>
  <w:style w:type="paragraph" w:styleId="5">
    <w:name w:val="heading 5"/>
    <w:basedOn w:val="a1"/>
    <w:next w:val="a1"/>
    <w:link w:val="50"/>
    <w:uiPriority w:val="9"/>
    <w:unhideWhenUsed/>
    <w:qFormat/>
    <w:rsid w:val="00BB69C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BB69C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4">
    <w:name w:val="No List"/>
    <w:uiPriority w:val="99"/>
    <w:semiHidden/>
    <w:unhideWhenUsed/>
  </w:style>
  <w:style w:type="paragraph" w:customStyle="1" w:styleId="a5">
    <w:name w:val="Знак Знак Знак Знак Знак Знак Знак Знак Знак Знак"/>
    <w:basedOn w:val="a1"/>
    <w:rsid w:val="00D25BBE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aliases w:val="ТТ_Требование,Table-Normal,RSHB_Table-Normal,Заголовок_3,Подпись рисунка,ПАРАГРАФ,Абзац списка2,Цветной список — акцент 11,Алроса_маркер (Уровень 4),Маркер"/>
    <w:basedOn w:val="a1"/>
    <w:link w:val="a7"/>
    <w:uiPriority w:val="34"/>
    <w:qFormat/>
    <w:rsid w:val="00D25BBE"/>
    <w:pPr>
      <w:ind w:left="720"/>
      <w:contextualSpacing/>
    </w:pPr>
  </w:style>
  <w:style w:type="paragraph" w:styleId="a8">
    <w:name w:val="No Spacing"/>
    <w:uiPriority w:val="1"/>
    <w:qFormat/>
    <w:rsid w:val="00D25BB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">
    <w:name w:val="Заголовок для сожерж"/>
    <w:basedOn w:val="1"/>
    <w:link w:val="a9"/>
    <w:qFormat/>
    <w:rsid w:val="00D25BBE"/>
    <w:pPr>
      <w:keepLines w:val="0"/>
      <w:numPr>
        <w:numId w:val="1"/>
      </w:numPr>
      <w:spacing w:before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9">
    <w:name w:val="Заголовок для сожерж Знак"/>
    <w:link w:val="a"/>
    <w:rsid w:val="00D25B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2"/>
    <w:link w:val="1"/>
    <w:uiPriority w:val="9"/>
    <w:rsid w:val="00D25BB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annotation text"/>
    <w:basedOn w:val="a1"/>
    <w:link w:val="ab"/>
    <w:unhideWhenUsed/>
    <w:rsid w:val="00D25BBE"/>
    <w:pPr>
      <w:spacing w:after="20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2"/>
    <w:link w:val="aa"/>
    <w:rsid w:val="00D25BBE"/>
    <w:rPr>
      <w:sz w:val="20"/>
      <w:szCs w:val="20"/>
    </w:rPr>
  </w:style>
  <w:style w:type="character" w:customStyle="1" w:styleId="a7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Алроса_маркер (Уровень 4) Знак,Маркер Знак"/>
    <w:link w:val="a6"/>
    <w:uiPriority w:val="34"/>
    <w:rsid w:val="00D25BBE"/>
  </w:style>
  <w:style w:type="paragraph" w:styleId="ac">
    <w:name w:val="Body Text"/>
    <w:basedOn w:val="a1"/>
    <w:link w:val="ad"/>
    <w:rsid w:val="00BE2FEA"/>
    <w:pPr>
      <w:widowControl w:val="0"/>
      <w:shd w:val="clear" w:color="auto" w:fill="FFFFFF"/>
      <w:tabs>
        <w:tab w:val="left" w:pos="95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5"/>
      <w:sz w:val="20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BE2FEA"/>
    <w:rPr>
      <w:rFonts w:ascii="Times New Roman" w:eastAsia="Times New Roman" w:hAnsi="Times New Roman" w:cs="Times New Roman"/>
      <w:color w:val="000000"/>
      <w:spacing w:val="5"/>
      <w:sz w:val="20"/>
      <w:szCs w:val="24"/>
      <w:shd w:val="clear" w:color="auto" w:fill="FFFFFF"/>
      <w:lang w:eastAsia="ru-RU"/>
    </w:rPr>
  </w:style>
  <w:style w:type="paragraph" w:customStyle="1" w:styleId="a0">
    <w:name w:val="Подраздел раздела положения"/>
    <w:basedOn w:val="a1"/>
    <w:autoRedefine/>
    <w:rsid w:val="00BE2FEA"/>
    <w:pPr>
      <w:numPr>
        <w:ilvl w:val="1"/>
        <w:numId w:val="2"/>
      </w:numPr>
      <w:spacing w:before="80" w:after="80" w:line="240" w:lineRule="auto"/>
      <w:ind w:left="0" w:firstLine="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e">
    <w:name w:val="Таблица"/>
    <w:basedOn w:val="a1"/>
    <w:qFormat/>
    <w:rsid w:val="008F4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1"/>
    <w:link w:val="af0"/>
    <w:semiHidden/>
    <w:unhideWhenUsed/>
    <w:rsid w:val="00E33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E334D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2"/>
    <w:link w:val="3"/>
    <w:rsid w:val="00817149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2"/>
    <w:link w:val="4"/>
    <w:rsid w:val="00817149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customStyle="1" w:styleId="af1">
    <w:name w:val="Таблица шапка"/>
    <w:basedOn w:val="a1"/>
    <w:rsid w:val="0081714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D67D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2">
    <w:name w:val="TOC Heading"/>
    <w:basedOn w:val="1"/>
    <w:next w:val="a1"/>
    <w:uiPriority w:val="39"/>
    <w:unhideWhenUsed/>
    <w:qFormat/>
    <w:rsid w:val="00D67D63"/>
    <w:pPr>
      <w:outlineLvl w:val="9"/>
    </w:pPr>
    <w:rPr>
      <w:lang w:eastAsia="ru-RU"/>
    </w:rPr>
  </w:style>
  <w:style w:type="paragraph" w:styleId="21">
    <w:name w:val="toc 2"/>
    <w:basedOn w:val="a1"/>
    <w:next w:val="a1"/>
    <w:autoRedefine/>
    <w:uiPriority w:val="39"/>
    <w:unhideWhenUsed/>
    <w:rsid w:val="00D67D63"/>
    <w:pPr>
      <w:spacing w:after="100"/>
      <w:ind w:left="220"/>
    </w:pPr>
  </w:style>
  <w:style w:type="character" w:styleId="af3">
    <w:name w:val="Hyperlink"/>
    <w:basedOn w:val="a2"/>
    <w:uiPriority w:val="99"/>
    <w:unhideWhenUsed/>
    <w:rsid w:val="00D67D63"/>
    <w:rPr>
      <w:color w:val="0563C1" w:themeColor="hyperlink"/>
      <w:u w:val="single"/>
    </w:rPr>
  </w:style>
  <w:style w:type="paragraph" w:styleId="af4">
    <w:name w:val="header"/>
    <w:basedOn w:val="a1"/>
    <w:link w:val="af5"/>
    <w:uiPriority w:val="99"/>
    <w:unhideWhenUsed/>
    <w:rsid w:val="00D67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D67D63"/>
  </w:style>
  <w:style w:type="paragraph" w:styleId="af6">
    <w:name w:val="footer"/>
    <w:basedOn w:val="a1"/>
    <w:link w:val="af7"/>
    <w:uiPriority w:val="99"/>
    <w:unhideWhenUsed/>
    <w:rsid w:val="00D67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D67D63"/>
  </w:style>
  <w:style w:type="table" w:styleId="af8">
    <w:name w:val="Table Grid"/>
    <w:basedOn w:val="a3"/>
    <w:uiPriority w:val="39"/>
    <w:rsid w:val="00860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ConsPlusNormal">
    <w:name w:val="ConsPlusNormal"/>
    <w:rsid w:val="00860A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60A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4"/>
    <w:semiHidden/>
    <w:rsid w:val="00A6106A"/>
  </w:style>
  <w:style w:type="paragraph" w:styleId="22">
    <w:name w:val="Body Text 2"/>
    <w:basedOn w:val="a1"/>
    <w:link w:val="23"/>
    <w:rsid w:val="00A610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2"/>
    <w:link w:val="22"/>
    <w:rsid w:val="00A610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Document Map"/>
    <w:basedOn w:val="a1"/>
    <w:link w:val="afa"/>
    <w:semiHidden/>
    <w:rsid w:val="00A6106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a">
    <w:name w:val="Схема документа Знак"/>
    <w:basedOn w:val="a2"/>
    <w:link w:val="af9"/>
    <w:semiHidden/>
    <w:rsid w:val="00A6106A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afb">
    <w:name w:val="Знак Знак Знак Знак Знак Знак Знак Знак Знак Знак"/>
    <w:basedOn w:val="a1"/>
    <w:rsid w:val="00A6106A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c">
    <w:name w:val="FollowedHyperlink"/>
    <w:rsid w:val="00A6106A"/>
    <w:rPr>
      <w:color w:val="800080"/>
      <w:u w:val="single"/>
    </w:rPr>
  </w:style>
  <w:style w:type="character" w:styleId="afd">
    <w:name w:val="annotation reference"/>
    <w:rsid w:val="00A6106A"/>
    <w:rPr>
      <w:sz w:val="16"/>
      <w:szCs w:val="16"/>
    </w:rPr>
  </w:style>
  <w:style w:type="paragraph" w:styleId="afe">
    <w:name w:val="annotation subject"/>
    <w:basedOn w:val="aa"/>
    <w:next w:val="aa"/>
    <w:link w:val="aff"/>
    <w:rsid w:val="00A6106A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f">
    <w:name w:val="Тема примечания Знак"/>
    <w:basedOn w:val="ab"/>
    <w:link w:val="afe"/>
    <w:rsid w:val="00A610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2">
    <w:name w:val="toc 1"/>
    <w:basedOn w:val="a1"/>
    <w:next w:val="a1"/>
    <w:autoRedefine/>
    <w:uiPriority w:val="39"/>
    <w:unhideWhenUsed/>
    <w:rsid w:val="00BB69CF"/>
    <w:pPr>
      <w:spacing w:after="100"/>
    </w:pPr>
  </w:style>
  <w:style w:type="paragraph" w:styleId="31">
    <w:name w:val="toc 3"/>
    <w:basedOn w:val="a1"/>
    <w:next w:val="a1"/>
    <w:autoRedefine/>
    <w:uiPriority w:val="39"/>
    <w:unhideWhenUsed/>
    <w:rsid w:val="00BB69CF"/>
    <w:pPr>
      <w:spacing w:after="100"/>
      <w:ind w:left="440"/>
    </w:pPr>
  </w:style>
  <w:style w:type="character" w:customStyle="1" w:styleId="50">
    <w:name w:val="Заголовок 5 Знак"/>
    <w:basedOn w:val="a2"/>
    <w:link w:val="5"/>
    <w:uiPriority w:val="9"/>
    <w:rsid w:val="00BB69C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2"/>
    <w:link w:val="6"/>
    <w:uiPriority w:val="9"/>
    <w:rsid w:val="00BB69CF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ff0">
    <w:name w:val="Subtitle"/>
    <w:basedOn w:val="a1"/>
    <w:next w:val="a1"/>
    <w:link w:val="aff1"/>
    <w:uiPriority w:val="11"/>
    <w:qFormat/>
    <w:rsid w:val="000E2AD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1">
    <w:name w:val="Подзаголовок Знак"/>
    <w:basedOn w:val="a2"/>
    <w:link w:val="aff0"/>
    <w:uiPriority w:val="11"/>
    <w:rsid w:val="000E2AD4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CFAEF-3328-4940-8134-101384B6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9</Pages>
  <Words>2422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Кирильцов Алексей Викторович</dc:creator>
  <cp:keywords/>
  <dc:description/>
  <cp:lastModifiedBy>Кирильцов Алексей Викторович</cp:lastModifiedBy>
  <cp:revision>38</cp:revision>
  <cp:lastPrinted>2023-09-05T00:49:00Z</cp:lastPrinted>
  <dcterms:created xsi:type="dcterms:W3CDTF">2023-01-23T07:05:00Z</dcterms:created>
  <dcterms:modified xsi:type="dcterms:W3CDTF">2023-09-13T00:48:00Z</dcterms:modified>
</cp:coreProperties>
</file>